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79" w:rsidRPr="00120420" w:rsidRDefault="00FE6210" w:rsidP="00DD4A46">
      <w:pPr>
        <w:jc w:val="both"/>
        <w:rPr>
          <w:rFonts w:cstheme="minorHAnsi"/>
          <w:b/>
          <w:sz w:val="20"/>
          <w:szCs w:val="20"/>
          <w:lang w:val="pl-PL"/>
        </w:rPr>
      </w:pPr>
      <w:r>
        <w:rPr>
          <w:rStyle w:val="Pogrubienie"/>
          <w:rFonts w:ascii="Helvetica" w:hAnsi="Helvetica"/>
          <w:b w:val="0"/>
          <w:bCs w:val="0"/>
          <w:color w:val="334455"/>
          <w:sz w:val="23"/>
          <w:szCs w:val="23"/>
          <w:bdr w:val="none" w:sz="0" w:space="0" w:color="auto" w:frame="1"/>
          <w:shd w:val="clear" w:color="auto" w:fill="FAFAFF"/>
        </w:rPr>
        <w:t>OGÓLNE INFORMACJE NA TEMAT PRZETWARZANIA DANYCH OSOBOWYCH</w:t>
      </w:r>
    </w:p>
    <w:p w:rsidR="006C5979" w:rsidRPr="00120420" w:rsidRDefault="006C5979" w:rsidP="00DD4A46">
      <w:pPr>
        <w:jc w:val="both"/>
        <w:rPr>
          <w:rFonts w:cstheme="minorHAnsi"/>
          <w:b/>
          <w:sz w:val="20"/>
          <w:szCs w:val="20"/>
          <w:lang w:val="pl-PL"/>
        </w:rPr>
      </w:pPr>
    </w:p>
    <w:p w:rsidR="00DD4A46" w:rsidRPr="00120420" w:rsidRDefault="00AF5E4F" w:rsidP="00DD4A46">
      <w:pPr>
        <w:jc w:val="both"/>
        <w:rPr>
          <w:rFonts w:eastAsia="Times New Roman" w:cstheme="minorHAnsi"/>
          <w:color w:val="334455"/>
          <w:sz w:val="20"/>
          <w:szCs w:val="20"/>
          <w:lang w:eastAsia="pl-PL"/>
        </w:rPr>
      </w:pPr>
      <w:r w:rsidRPr="00120420">
        <w:rPr>
          <w:rFonts w:cstheme="minorHAnsi"/>
          <w:b/>
          <w:sz w:val="20"/>
          <w:szCs w:val="20"/>
          <w:lang w:val="pl-PL"/>
        </w:rPr>
        <w:t xml:space="preserve">Zarząd </w:t>
      </w:r>
      <w:r w:rsidR="008B44DE">
        <w:rPr>
          <w:rFonts w:cstheme="minorHAnsi"/>
          <w:b/>
          <w:sz w:val="20"/>
          <w:szCs w:val="20"/>
          <w:lang w:val="pl-PL"/>
        </w:rPr>
        <w:t xml:space="preserve">Otwockiej </w:t>
      </w:r>
      <w:r w:rsidRPr="00120420">
        <w:rPr>
          <w:rFonts w:cstheme="minorHAnsi"/>
          <w:b/>
          <w:sz w:val="20"/>
          <w:szCs w:val="20"/>
          <w:lang w:val="pl-PL"/>
        </w:rPr>
        <w:t xml:space="preserve">Spółdzielni </w:t>
      </w:r>
      <w:r w:rsidR="008B44DE">
        <w:rPr>
          <w:rFonts w:cstheme="minorHAnsi"/>
          <w:b/>
          <w:sz w:val="20"/>
          <w:szCs w:val="20"/>
          <w:lang w:val="pl-PL"/>
        </w:rPr>
        <w:t xml:space="preserve">Mieszkaniowej </w:t>
      </w:r>
      <w:r w:rsidRPr="00120420">
        <w:rPr>
          <w:rFonts w:cstheme="minorHAnsi"/>
          <w:b/>
          <w:sz w:val="20"/>
          <w:szCs w:val="20"/>
          <w:lang w:val="pl-PL"/>
        </w:rPr>
        <w:t xml:space="preserve">przekazuje informacje związane z wejściem w życie od 25.05.2018 r, przepisów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Rozporządzenie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Parlamentu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Europejskiego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i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Rady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(UE) 2016/679  z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dnia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27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kwietnia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2016 r.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sprawie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ochrony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osób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fizycznych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w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związku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z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przetwarzaniem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danych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osobowych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i w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sprawie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swobodnego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przepływu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takich</w:t>
      </w:r>
      <w:proofErr w:type="spellEnd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 xml:space="preserve"> </w:t>
      </w:r>
      <w:proofErr w:type="spellStart"/>
      <w:r w:rsidR="00ED475F" w:rsidRPr="00120420">
        <w:rPr>
          <w:rFonts w:eastAsia="Times New Roman" w:cstheme="minorHAnsi"/>
          <w:b/>
          <w:color w:val="334455"/>
          <w:sz w:val="20"/>
          <w:szCs w:val="20"/>
          <w:lang w:eastAsia="pl-PL"/>
        </w:rPr>
        <w:t>danych</w:t>
      </w:r>
      <w:proofErr w:type="spellEnd"/>
      <w:r w:rsidR="00ED475F" w:rsidRPr="00120420">
        <w:rPr>
          <w:rFonts w:eastAsia="Times New Roman" w:cstheme="minorHAnsi"/>
          <w:color w:val="334455"/>
          <w:sz w:val="20"/>
          <w:szCs w:val="20"/>
          <w:lang w:eastAsia="pl-PL"/>
        </w:rPr>
        <w:t>.</w:t>
      </w:r>
    </w:p>
    <w:p w:rsidR="0018712B" w:rsidRPr="00120420" w:rsidRDefault="0018712B" w:rsidP="00DD4A46">
      <w:pPr>
        <w:jc w:val="both"/>
        <w:rPr>
          <w:rFonts w:cstheme="minorHAnsi"/>
          <w:b/>
          <w:sz w:val="20"/>
          <w:szCs w:val="20"/>
          <w:lang w:val="pl-PL"/>
        </w:rPr>
      </w:pPr>
    </w:p>
    <w:p w:rsidR="00DD4A46" w:rsidRPr="00120420" w:rsidRDefault="00120420" w:rsidP="00DD4A46">
      <w:pPr>
        <w:pStyle w:val="Akapitzlist"/>
        <w:ind w:left="0"/>
        <w:jc w:val="both"/>
        <w:rPr>
          <w:rFonts w:cstheme="minorHAnsi"/>
          <w:sz w:val="20"/>
          <w:szCs w:val="20"/>
          <w:lang w:val="pl-PL"/>
        </w:rPr>
      </w:pPr>
      <w:r w:rsidRPr="00D1240F">
        <w:rPr>
          <w:rFonts w:cstheme="minorHAnsi"/>
          <w:sz w:val="20"/>
          <w:szCs w:val="20"/>
          <w:lang w:val="pl-PL"/>
        </w:rPr>
        <w:t>1</w:t>
      </w:r>
      <w:r w:rsidR="00DD4A46" w:rsidRPr="00D1240F">
        <w:rPr>
          <w:rFonts w:cstheme="minorHAnsi"/>
          <w:sz w:val="20"/>
          <w:szCs w:val="20"/>
          <w:lang w:val="pl-PL"/>
        </w:rPr>
        <w:t>)</w:t>
      </w:r>
      <w:r w:rsidR="00DD4A46" w:rsidRPr="00120420">
        <w:rPr>
          <w:rFonts w:cstheme="minorHAnsi"/>
          <w:b/>
          <w:sz w:val="20"/>
          <w:szCs w:val="20"/>
          <w:lang w:val="pl-PL"/>
        </w:rPr>
        <w:t xml:space="preserve"> </w:t>
      </w:r>
      <w:r w:rsidR="00E548EE" w:rsidRPr="00120420">
        <w:rPr>
          <w:rFonts w:cstheme="minorHAnsi"/>
          <w:b/>
          <w:sz w:val="20"/>
          <w:szCs w:val="20"/>
          <w:lang w:val="pl-PL"/>
        </w:rPr>
        <w:t>Administrator</w:t>
      </w:r>
      <w:r w:rsidR="00DD4A46" w:rsidRPr="00120420">
        <w:rPr>
          <w:rFonts w:cstheme="minorHAnsi"/>
          <w:b/>
          <w:sz w:val="20"/>
          <w:szCs w:val="20"/>
          <w:lang w:val="pl-PL"/>
        </w:rPr>
        <w:t>:</w:t>
      </w:r>
      <w:r w:rsidR="00DD4A46" w:rsidRPr="00120420">
        <w:rPr>
          <w:rFonts w:cstheme="minorHAnsi"/>
          <w:sz w:val="20"/>
          <w:szCs w:val="20"/>
          <w:lang w:val="pl-PL"/>
        </w:rPr>
        <w:t xml:space="preserve"> </w:t>
      </w:r>
      <w:r w:rsidR="00E548EE" w:rsidRPr="00120420">
        <w:rPr>
          <w:rFonts w:cstheme="minorHAnsi"/>
          <w:sz w:val="20"/>
          <w:szCs w:val="20"/>
          <w:lang w:val="pl-PL"/>
        </w:rPr>
        <w:t>A</w:t>
      </w:r>
      <w:r w:rsidR="00831478" w:rsidRPr="00120420">
        <w:rPr>
          <w:rFonts w:cstheme="minorHAnsi"/>
          <w:sz w:val="20"/>
          <w:szCs w:val="20"/>
          <w:lang w:val="pl-PL"/>
        </w:rPr>
        <w:t>dministrator</w:t>
      </w:r>
      <w:r w:rsidR="00E548EE" w:rsidRPr="00120420">
        <w:rPr>
          <w:rFonts w:cstheme="minorHAnsi"/>
          <w:sz w:val="20"/>
          <w:szCs w:val="20"/>
          <w:lang w:val="pl-PL"/>
        </w:rPr>
        <w:t>e</w:t>
      </w:r>
      <w:r w:rsidR="00831478" w:rsidRPr="00120420">
        <w:rPr>
          <w:rFonts w:cstheme="minorHAnsi"/>
          <w:sz w:val="20"/>
          <w:szCs w:val="20"/>
          <w:lang w:val="pl-PL"/>
        </w:rPr>
        <w:t>m Państwa</w:t>
      </w:r>
      <w:r w:rsidR="00E548EE" w:rsidRPr="00120420">
        <w:rPr>
          <w:rFonts w:cstheme="minorHAnsi"/>
          <w:sz w:val="20"/>
          <w:szCs w:val="20"/>
          <w:lang w:val="pl-PL"/>
        </w:rPr>
        <w:t xml:space="preserve"> danych osobowych jest </w:t>
      </w:r>
      <w:r w:rsidR="00970875" w:rsidRPr="00120420">
        <w:rPr>
          <w:rFonts w:cstheme="minorHAnsi"/>
          <w:sz w:val="20"/>
          <w:szCs w:val="20"/>
          <w:lang w:val="pl-PL"/>
        </w:rPr>
        <w:t>Otw</w:t>
      </w:r>
      <w:r w:rsidR="00EC2465" w:rsidRPr="00120420">
        <w:rPr>
          <w:rFonts w:cstheme="minorHAnsi"/>
          <w:sz w:val="20"/>
          <w:szCs w:val="20"/>
          <w:lang w:val="pl-PL"/>
        </w:rPr>
        <w:t>o</w:t>
      </w:r>
      <w:r w:rsidR="00970875" w:rsidRPr="00120420">
        <w:rPr>
          <w:rFonts w:cstheme="minorHAnsi"/>
          <w:sz w:val="20"/>
          <w:szCs w:val="20"/>
          <w:lang w:val="pl-PL"/>
        </w:rPr>
        <w:t>cka</w:t>
      </w:r>
      <w:r w:rsidR="00E548EE" w:rsidRPr="00120420">
        <w:rPr>
          <w:rFonts w:cstheme="minorHAnsi"/>
          <w:sz w:val="20"/>
          <w:szCs w:val="20"/>
          <w:lang w:val="pl-PL"/>
        </w:rPr>
        <w:t xml:space="preserve"> Spółdzielnia Mieszkaniowa z siedzibą w </w:t>
      </w:r>
      <w:r w:rsidR="00970875" w:rsidRPr="00120420">
        <w:rPr>
          <w:rFonts w:cstheme="minorHAnsi"/>
          <w:sz w:val="20"/>
          <w:szCs w:val="20"/>
          <w:lang w:val="pl-PL"/>
        </w:rPr>
        <w:t>Otwocku</w:t>
      </w:r>
      <w:r w:rsidR="00E548EE" w:rsidRPr="00120420">
        <w:rPr>
          <w:rFonts w:cstheme="minorHAnsi"/>
          <w:sz w:val="20"/>
          <w:szCs w:val="20"/>
          <w:lang w:val="pl-PL"/>
        </w:rPr>
        <w:t xml:space="preserve"> </w:t>
      </w:r>
      <w:r w:rsidR="00384838" w:rsidRPr="00120420">
        <w:rPr>
          <w:rFonts w:cstheme="minorHAnsi"/>
          <w:sz w:val="20"/>
          <w:szCs w:val="20"/>
          <w:lang w:val="pl-PL"/>
        </w:rPr>
        <w:t>(</w:t>
      </w:r>
      <w:r w:rsidR="00970875" w:rsidRPr="00120420">
        <w:rPr>
          <w:rFonts w:cstheme="minorHAnsi"/>
          <w:sz w:val="20"/>
          <w:szCs w:val="20"/>
          <w:lang w:val="pl-PL"/>
        </w:rPr>
        <w:t>05</w:t>
      </w:r>
      <w:r w:rsidR="00384838" w:rsidRPr="00120420">
        <w:rPr>
          <w:rFonts w:cstheme="minorHAnsi"/>
          <w:sz w:val="20"/>
          <w:szCs w:val="20"/>
          <w:lang w:val="pl-PL"/>
        </w:rPr>
        <w:t>-</w:t>
      </w:r>
      <w:r w:rsidR="00034444" w:rsidRPr="00120420">
        <w:rPr>
          <w:rFonts w:cstheme="minorHAnsi"/>
          <w:sz w:val="20"/>
          <w:szCs w:val="20"/>
          <w:lang w:val="pl-PL"/>
        </w:rPr>
        <w:t>400</w:t>
      </w:r>
      <w:r w:rsidR="00384838" w:rsidRPr="00120420">
        <w:rPr>
          <w:rFonts w:cstheme="minorHAnsi"/>
          <w:sz w:val="20"/>
          <w:szCs w:val="20"/>
          <w:lang w:val="pl-PL"/>
        </w:rPr>
        <w:t xml:space="preserve">), ul. </w:t>
      </w:r>
      <w:r w:rsidR="00970875" w:rsidRPr="00120420">
        <w:rPr>
          <w:rFonts w:cstheme="minorHAnsi"/>
          <w:sz w:val="20"/>
          <w:szCs w:val="20"/>
          <w:lang w:val="pl-PL"/>
        </w:rPr>
        <w:t xml:space="preserve">Andriollego </w:t>
      </w:r>
      <w:r w:rsidR="001D6E37" w:rsidRPr="00120420">
        <w:rPr>
          <w:rFonts w:cstheme="minorHAnsi"/>
          <w:sz w:val="20"/>
          <w:szCs w:val="20"/>
          <w:lang w:val="pl-PL"/>
        </w:rPr>
        <w:t>54</w:t>
      </w:r>
      <w:r w:rsidR="00123406" w:rsidRPr="00120420">
        <w:rPr>
          <w:rFonts w:cstheme="minorHAnsi"/>
          <w:sz w:val="20"/>
          <w:szCs w:val="20"/>
          <w:lang w:val="pl-PL"/>
        </w:rPr>
        <w:t xml:space="preserve"> </w:t>
      </w:r>
      <w:r w:rsidR="00DD4A46" w:rsidRPr="00120420">
        <w:rPr>
          <w:rFonts w:cstheme="minorHAnsi"/>
          <w:sz w:val="20"/>
          <w:szCs w:val="20"/>
          <w:lang w:val="pl-PL"/>
        </w:rPr>
        <w:t xml:space="preserve">wpisana do Rejestru Przedsiębiorców prowadzonego przez Sąd Rejonowy </w:t>
      </w:r>
      <w:r w:rsidR="001D6E37" w:rsidRPr="00120420">
        <w:rPr>
          <w:rFonts w:cstheme="minorHAnsi"/>
          <w:sz w:val="20"/>
          <w:szCs w:val="20"/>
          <w:lang w:val="pl-PL"/>
        </w:rPr>
        <w:t>dla m.st. Warszawy w Warszawie</w:t>
      </w:r>
      <w:r w:rsidR="009E3897" w:rsidRPr="00120420">
        <w:rPr>
          <w:rFonts w:cstheme="minorHAnsi"/>
          <w:sz w:val="20"/>
          <w:szCs w:val="20"/>
          <w:lang w:val="pl-PL"/>
        </w:rPr>
        <w:t xml:space="preserve">, </w:t>
      </w:r>
      <w:r w:rsidR="001D6E37" w:rsidRPr="00120420">
        <w:rPr>
          <w:rFonts w:cstheme="minorHAnsi"/>
          <w:sz w:val="20"/>
          <w:szCs w:val="20"/>
          <w:lang w:val="pl-PL"/>
        </w:rPr>
        <w:t>XI</w:t>
      </w:r>
      <w:r w:rsidR="00123406" w:rsidRPr="00120420">
        <w:rPr>
          <w:rFonts w:cstheme="minorHAnsi"/>
          <w:sz w:val="20"/>
          <w:szCs w:val="20"/>
          <w:lang w:val="pl-PL"/>
        </w:rPr>
        <w:t>V</w:t>
      </w:r>
      <w:r w:rsidR="00DD4A46" w:rsidRPr="00120420">
        <w:rPr>
          <w:rFonts w:cstheme="minorHAnsi"/>
          <w:sz w:val="20"/>
          <w:szCs w:val="20"/>
          <w:lang w:val="pl-PL"/>
        </w:rPr>
        <w:t xml:space="preserve"> Wydział Gospodarczy pod numerem KRS </w:t>
      </w:r>
      <w:r w:rsidR="001D6E37" w:rsidRPr="00120420">
        <w:rPr>
          <w:rFonts w:cstheme="minorHAnsi"/>
          <w:bCs/>
          <w:sz w:val="20"/>
          <w:szCs w:val="20"/>
          <w:lang w:val="pl-PL"/>
        </w:rPr>
        <w:t>0000037902</w:t>
      </w:r>
      <w:r w:rsidR="00DD4A46" w:rsidRPr="00120420">
        <w:rPr>
          <w:rFonts w:cstheme="minorHAnsi"/>
          <w:sz w:val="20"/>
          <w:szCs w:val="20"/>
          <w:lang w:val="pl-PL"/>
        </w:rPr>
        <w:t xml:space="preserve">, NIP </w:t>
      </w:r>
      <w:r w:rsidR="009933C1" w:rsidRPr="00120420">
        <w:rPr>
          <w:rFonts w:cstheme="minorHAnsi"/>
          <w:sz w:val="20"/>
          <w:szCs w:val="20"/>
          <w:lang w:val="pl-PL"/>
        </w:rPr>
        <w:t>5320001742</w:t>
      </w:r>
      <w:r w:rsidR="00DD4A46" w:rsidRPr="00120420">
        <w:rPr>
          <w:rFonts w:cstheme="minorHAnsi"/>
          <w:sz w:val="20"/>
          <w:szCs w:val="20"/>
          <w:lang w:val="pl-PL"/>
        </w:rPr>
        <w:t xml:space="preserve">, REGON </w:t>
      </w:r>
      <w:r w:rsidR="009933C1" w:rsidRPr="00120420">
        <w:rPr>
          <w:rFonts w:cstheme="minorHAnsi"/>
          <w:sz w:val="20"/>
          <w:szCs w:val="20"/>
          <w:lang w:val="pl-PL"/>
        </w:rPr>
        <w:t>000492055,</w:t>
      </w:r>
      <w:r w:rsidR="004A6A51" w:rsidRPr="00120420">
        <w:rPr>
          <w:rFonts w:cstheme="minorHAnsi"/>
          <w:sz w:val="20"/>
          <w:szCs w:val="20"/>
          <w:lang w:val="pl-PL"/>
        </w:rPr>
        <w:t xml:space="preserve"> </w:t>
      </w:r>
      <w:r w:rsidR="00DD4A46" w:rsidRPr="00120420">
        <w:rPr>
          <w:rFonts w:cstheme="minorHAnsi"/>
          <w:sz w:val="20"/>
          <w:szCs w:val="20"/>
          <w:lang w:val="pl-PL"/>
        </w:rPr>
        <w:t>(</w:t>
      </w:r>
      <w:r w:rsidR="00E60C89" w:rsidRPr="00120420">
        <w:rPr>
          <w:rFonts w:cstheme="minorHAnsi"/>
          <w:sz w:val="20"/>
          <w:szCs w:val="20"/>
          <w:lang w:val="pl-PL"/>
        </w:rPr>
        <w:t>Spółdzielnia</w:t>
      </w:r>
      <w:r w:rsidR="00DD4A46" w:rsidRPr="00120420">
        <w:rPr>
          <w:rFonts w:cstheme="minorHAnsi"/>
          <w:sz w:val="20"/>
          <w:szCs w:val="20"/>
          <w:lang w:val="pl-PL"/>
        </w:rPr>
        <w:t xml:space="preserve">). </w:t>
      </w:r>
    </w:p>
    <w:p w:rsidR="00AF5E4F" w:rsidRPr="00120420" w:rsidRDefault="00120420" w:rsidP="00D70695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2</w:t>
      </w:r>
      <w:r w:rsidR="00DD4A46" w:rsidRPr="00120420">
        <w:rPr>
          <w:rFonts w:cstheme="minorHAnsi"/>
          <w:sz w:val="20"/>
          <w:szCs w:val="20"/>
          <w:lang w:val="pl-PL"/>
        </w:rPr>
        <w:t xml:space="preserve">) </w:t>
      </w:r>
      <w:r w:rsidR="00DD4A46" w:rsidRPr="00120420">
        <w:rPr>
          <w:rFonts w:cstheme="minorHAnsi"/>
          <w:b/>
          <w:sz w:val="20"/>
          <w:szCs w:val="20"/>
          <w:lang w:val="pl-PL"/>
        </w:rPr>
        <w:t>Kontakt z inspektorem ochrony danych</w:t>
      </w:r>
      <w:r w:rsidR="00E57093" w:rsidRPr="00120420">
        <w:rPr>
          <w:rFonts w:cstheme="minorHAnsi"/>
          <w:b/>
          <w:sz w:val="20"/>
          <w:szCs w:val="20"/>
          <w:lang w:val="pl-PL"/>
        </w:rPr>
        <w:t xml:space="preserve"> z</w:t>
      </w:r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I</w:t>
      </w:r>
      <w:r w:rsidR="008B44DE">
        <w:rPr>
          <w:rFonts w:eastAsia="Times New Roman" w:cstheme="minorHAnsi"/>
          <w:sz w:val="20"/>
          <w:szCs w:val="20"/>
          <w:lang w:eastAsia="pl-PL"/>
        </w:rPr>
        <w:t>nspektorem</w:t>
      </w:r>
      <w:proofErr w:type="spellEnd"/>
      <w:r w:rsidR="008B44DE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8B44DE">
        <w:rPr>
          <w:rFonts w:eastAsia="Times New Roman" w:cstheme="minorHAnsi"/>
          <w:sz w:val="20"/>
          <w:szCs w:val="20"/>
          <w:lang w:eastAsia="pl-PL"/>
        </w:rPr>
        <w:t>Ochrony</w:t>
      </w:r>
      <w:proofErr w:type="spellEnd"/>
      <w:r w:rsidR="008B44DE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8B44DE">
        <w:rPr>
          <w:rFonts w:eastAsia="Times New Roman" w:cstheme="minorHAnsi"/>
          <w:sz w:val="20"/>
          <w:szCs w:val="20"/>
          <w:lang w:eastAsia="pl-PL"/>
        </w:rPr>
        <w:t>Danych</w:t>
      </w:r>
      <w:proofErr w:type="spellEnd"/>
      <w:r w:rsidR="008B44D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można</w:t>
      </w:r>
      <w:proofErr w:type="spellEnd"/>
      <w:r w:rsidR="008B44DE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8B44DE">
        <w:rPr>
          <w:rFonts w:eastAsia="Times New Roman" w:cstheme="minorHAnsi"/>
          <w:sz w:val="20"/>
          <w:szCs w:val="20"/>
          <w:lang w:eastAsia="pl-PL"/>
        </w:rPr>
        <w:t>się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kontaktować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się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listownie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kierując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korespondencję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na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adres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: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Otwocka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Spółdzielnia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Mieszkaniowa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3660D5" w:rsidRPr="00120420">
        <w:rPr>
          <w:rFonts w:eastAsia="Times New Roman" w:cstheme="minorHAnsi"/>
          <w:sz w:val="20"/>
          <w:szCs w:val="20"/>
          <w:lang w:eastAsia="pl-PL"/>
        </w:rPr>
        <w:t>Małgorzata</w:t>
      </w:r>
      <w:proofErr w:type="spellEnd"/>
      <w:r w:rsidR="003660D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3660D5" w:rsidRPr="00120420">
        <w:rPr>
          <w:rFonts w:eastAsia="Times New Roman" w:cstheme="minorHAnsi"/>
          <w:sz w:val="20"/>
          <w:szCs w:val="20"/>
          <w:lang w:eastAsia="pl-PL"/>
        </w:rPr>
        <w:t>Stańczak</w:t>
      </w:r>
      <w:proofErr w:type="spellEnd"/>
      <w:r w:rsidR="003660D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Inspektor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Ochrony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Danych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Osobowych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ul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.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Andriollego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54, 05-400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Otwock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,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bądź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na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70695" w:rsidRPr="00120420">
        <w:rPr>
          <w:rFonts w:eastAsia="Times New Roman" w:cstheme="minorHAnsi"/>
          <w:sz w:val="20"/>
          <w:szCs w:val="20"/>
          <w:lang w:eastAsia="pl-PL"/>
        </w:rPr>
        <w:t>adres</w:t>
      </w:r>
      <w:proofErr w:type="spellEnd"/>
      <w:r w:rsidR="00D70695" w:rsidRPr="00120420">
        <w:rPr>
          <w:rFonts w:eastAsia="Times New Roman" w:cstheme="minorHAnsi"/>
          <w:sz w:val="20"/>
          <w:szCs w:val="20"/>
          <w:lang w:eastAsia="pl-PL"/>
        </w:rPr>
        <w:t xml:space="preserve"> e-mail;  </w:t>
      </w:r>
      <w:hyperlink r:id="rId6" w:history="1">
        <w:r w:rsidR="00AF5E4F" w:rsidRPr="00120420">
          <w:rPr>
            <w:rStyle w:val="Hipercze"/>
            <w:rFonts w:eastAsia="Times New Roman" w:cstheme="minorHAnsi"/>
            <w:sz w:val="20"/>
            <w:szCs w:val="20"/>
            <w:lang w:eastAsia="pl-PL"/>
          </w:rPr>
          <w:t>iod@otwockasm.com.pl</w:t>
        </w:r>
      </w:hyperlink>
      <w:r w:rsidR="00D70695" w:rsidRPr="00120420">
        <w:rPr>
          <w:rFonts w:cstheme="minorHAnsi"/>
          <w:sz w:val="20"/>
          <w:szCs w:val="20"/>
          <w:lang w:val="pl-PL"/>
        </w:rPr>
        <w:t>;</w:t>
      </w:r>
    </w:p>
    <w:p w:rsidR="003C09BF" w:rsidRPr="00120420" w:rsidRDefault="00120420" w:rsidP="00120420">
      <w:pPr>
        <w:widowControl/>
        <w:jc w:val="both"/>
        <w:rPr>
          <w:rFonts w:eastAsia="Times New Roman" w:cstheme="minorHAnsi"/>
          <w:color w:val="334455"/>
          <w:sz w:val="20"/>
          <w:szCs w:val="20"/>
          <w:lang w:val="pl-PL" w:eastAsia="pl-PL"/>
        </w:rPr>
      </w:pPr>
      <w:r>
        <w:rPr>
          <w:rFonts w:cstheme="minorHAnsi"/>
          <w:sz w:val="20"/>
          <w:szCs w:val="20"/>
          <w:lang w:val="pl-PL"/>
        </w:rPr>
        <w:t>3</w:t>
      </w:r>
      <w:r w:rsidR="00DD4A46" w:rsidRPr="00120420">
        <w:rPr>
          <w:rFonts w:cstheme="minorHAnsi"/>
          <w:sz w:val="20"/>
          <w:szCs w:val="20"/>
          <w:lang w:val="pl-PL"/>
        </w:rPr>
        <w:t xml:space="preserve">) </w:t>
      </w:r>
      <w:r w:rsidR="00DD4A46" w:rsidRPr="00120420">
        <w:rPr>
          <w:rFonts w:cstheme="minorHAnsi"/>
          <w:b/>
          <w:sz w:val="20"/>
          <w:szCs w:val="20"/>
          <w:lang w:val="pl-PL"/>
        </w:rPr>
        <w:t>Cele i podstawa przetwarzania:</w:t>
      </w:r>
      <w:r w:rsidR="00DD4A46" w:rsidRPr="00120420">
        <w:rPr>
          <w:rFonts w:cstheme="minorHAnsi"/>
          <w:sz w:val="20"/>
          <w:szCs w:val="20"/>
          <w:lang w:val="pl-PL"/>
        </w:rPr>
        <w:t xml:space="preserve"> </w:t>
      </w:r>
      <w:r w:rsidR="003B3A58" w:rsidRPr="00120420">
        <w:rPr>
          <w:rFonts w:cstheme="minorHAnsi"/>
          <w:b/>
          <w:sz w:val="20"/>
          <w:szCs w:val="20"/>
          <w:lang w:val="pl-PL"/>
        </w:rPr>
        <w:t xml:space="preserve">jeżeli </w:t>
      </w:r>
      <w:r w:rsidR="0075209F" w:rsidRPr="00120420">
        <w:rPr>
          <w:rFonts w:cstheme="minorHAnsi"/>
          <w:b/>
          <w:sz w:val="20"/>
          <w:szCs w:val="20"/>
          <w:lang w:val="pl-PL"/>
        </w:rPr>
        <w:t>są</w:t>
      </w:r>
      <w:r w:rsidR="0063752F" w:rsidRPr="00120420">
        <w:rPr>
          <w:rFonts w:cstheme="minorHAnsi"/>
          <w:b/>
          <w:sz w:val="20"/>
          <w:szCs w:val="20"/>
          <w:lang w:val="pl-PL"/>
        </w:rPr>
        <w:t xml:space="preserve"> Państw</w:t>
      </w:r>
      <w:r w:rsidR="0075209F" w:rsidRPr="00120420">
        <w:rPr>
          <w:rFonts w:cstheme="minorHAnsi"/>
          <w:b/>
          <w:sz w:val="20"/>
          <w:szCs w:val="20"/>
          <w:lang w:val="pl-PL"/>
        </w:rPr>
        <w:t>o</w:t>
      </w:r>
      <w:r w:rsidR="0063752F" w:rsidRPr="00120420">
        <w:rPr>
          <w:rFonts w:cstheme="minorHAnsi"/>
          <w:b/>
          <w:sz w:val="20"/>
          <w:szCs w:val="20"/>
          <w:lang w:val="pl-PL"/>
        </w:rPr>
        <w:t xml:space="preserve"> </w:t>
      </w:r>
      <w:r w:rsidR="0075209F" w:rsidRPr="00120420">
        <w:rPr>
          <w:rFonts w:cstheme="minorHAnsi"/>
          <w:b/>
          <w:sz w:val="20"/>
          <w:szCs w:val="20"/>
          <w:lang w:val="pl-PL"/>
        </w:rPr>
        <w:t xml:space="preserve">członkami </w:t>
      </w:r>
      <w:r w:rsidR="00703093" w:rsidRPr="00120420">
        <w:rPr>
          <w:rFonts w:cstheme="minorHAnsi"/>
          <w:b/>
          <w:sz w:val="20"/>
          <w:szCs w:val="20"/>
          <w:lang w:val="pl-PL"/>
        </w:rPr>
        <w:t>Spółdzielni</w:t>
      </w:r>
      <w:r w:rsidR="003C09BF" w:rsidRPr="00120420">
        <w:rPr>
          <w:rFonts w:cstheme="minorHAnsi"/>
          <w:b/>
          <w:sz w:val="20"/>
          <w:szCs w:val="20"/>
          <w:lang w:val="pl-PL"/>
        </w:rPr>
        <w:t xml:space="preserve">, </w:t>
      </w:r>
      <w:r w:rsidR="005F718C" w:rsidRPr="00120420">
        <w:rPr>
          <w:rFonts w:cstheme="minorHAnsi"/>
          <w:b/>
          <w:sz w:val="20"/>
          <w:szCs w:val="20"/>
          <w:lang w:val="pl-PL"/>
        </w:rPr>
        <w:t>Państwa</w:t>
      </w:r>
      <w:r w:rsidR="003C09BF" w:rsidRPr="00120420">
        <w:rPr>
          <w:rFonts w:cstheme="minorHAnsi"/>
          <w:b/>
          <w:sz w:val="20"/>
          <w:szCs w:val="20"/>
          <w:lang w:val="pl-PL"/>
        </w:rPr>
        <w:t xml:space="preserve"> dane osobowe </w:t>
      </w:r>
      <w:r w:rsidR="0063752F" w:rsidRPr="00120420">
        <w:rPr>
          <w:rFonts w:cstheme="minorHAnsi"/>
          <w:b/>
          <w:sz w:val="20"/>
          <w:szCs w:val="20"/>
          <w:lang w:val="pl-PL"/>
        </w:rPr>
        <w:t>są</w:t>
      </w:r>
      <w:r w:rsidR="003C09BF" w:rsidRPr="00120420">
        <w:rPr>
          <w:rFonts w:cstheme="minorHAnsi"/>
          <w:b/>
          <w:sz w:val="20"/>
          <w:szCs w:val="20"/>
          <w:lang w:val="pl-PL"/>
        </w:rPr>
        <w:t xml:space="preserve"> przetwarzane </w:t>
      </w:r>
      <w:r w:rsidRPr="00927CF5">
        <w:rPr>
          <w:rFonts w:eastAsia="Times New Roman" w:cstheme="minorHAnsi"/>
          <w:color w:val="334455"/>
          <w:sz w:val="20"/>
          <w:szCs w:val="20"/>
          <w:lang w:val="pl-PL" w:eastAsia="pl-PL"/>
        </w:rPr>
        <w:t>na podstawie art. 6 ust. 1 lit. a), art. 6 ust. 1 lit. b), art. 6 ust. 1 lit. c) oraz art. 6 ust. 1 lit. f) o</w:t>
      </w:r>
      <w:r>
        <w:rPr>
          <w:rFonts w:eastAsia="Times New Roman" w:cstheme="minorHAnsi"/>
          <w:color w:val="334455"/>
          <w:sz w:val="20"/>
          <w:szCs w:val="20"/>
          <w:lang w:val="pl-PL" w:eastAsia="pl-PL"/>
        </w:rPr>
        <w:t xml:space="preserve">raz art. 9 ust. 2 lit. a) RODO </w:t>
      </w:r>
      <w:r w:rsidR="003C09BF" w:rsidRPr="00120420">
        <w:rPr>
          <w:rFonts w:cstheme="minorHAnsi"/>
          <w:b/>
          <w:sz w:val="20"/>
          <w:szCs w:val="20"/>
          <w:lang w:val="pl-PL"/>
        </w:rPr>
        <w:t>w</w:t>
      </w:r>
      <w:r w:rsidR="00927CF5" w:rsidRPr="00120420">
        <w:rPr>
          <w:rFonts w:cstheme="minorHAnsi"/>
          <w:b/>
          <w:sz w:val="20"/>
          <w:szCs w:val="20"/>
          <w:lang w:val="pl-PL"/>
        </w:rPr>
        <w:t xml:space="preserve"> </w:t>
      </w:r>
      <w:r w:rsidR="003C09BF" w:rsidRPr="00120420">
        <w:rPr>
          <w:rFonts w:cstheme="minorHAnsi"/>
          <w:b/>
          <w:sz w:val="20"/>
          <w:szCs w:val="20"/>
          <w:lang w:val="pl-PL"/>
        </w:rPr>
        <w:t xml:space="preserve"> następującym celu:</w:t>
      </w:r>
    </w:p>
    <w:p w:rsidR="003C09BF" w:rsidRPr="00120420" w:rsidRDefault="0075209F" w:rsidP="003C09BF">
      <w:pPr>
        <w:pStyle w:val="Akapitzlist"/>
        <w:numPr>
          <w:ilvl w:val="0"/>
          <w:numId w:val="2"/>
        </w:numPr>
        <w:ind w:left="709" w:hanging="425"/>
        <w:jc w:val="both"/>
        <w:rPr>
          <w:rFonts w:cstheme="minorHAnsi"/>
          <w:sz w:val="20"/>
          <w:szCs w:val="20"/>
          <w:lang w:val="pl-PL"/>
        </w:rPr>
      </w:pPr>
      <w:r w:rsidRPr="00120420">
        <w:rPr>
          <w:rFonts w:cstheme="minorHAnsi"/>
          <w:sz w:val="20"/>
          <w:szCs w:val="20"/>
          <w:lang w:val="pl-PL"/>
        </w:rPr>
        <w:t>realizacji zadań</w:t>
      </w:r>
      <w:r w:rsidR="00120420" w:rsidRPr="00120420">
        <w:rPr>
          <w:rFonts w:cstheme="minorHAnsi"/>
          <w:sz w:val="20"/>
          <w:szCs w:val="20"/>
          <w:lang w:val="pl-PL"/>
        </w:rPr>
        <w:t xml:space="preserve"> ustawowych (</w:t>
      </w:r>
      <w:r w:rsidR="00120420" w:rsidRPr="00927CF5">
        <w:rPr>
          <w:rFonts w:eastAsia="Times New Roman" w:cstheme="minorHAnsi"/>
          <w:color w:val="334455"/>
          <w:sz w:val="20"/>
          <w:szCs w:val="20"/>
          <w:lang w:val="pl-PL" w:eastAsia="pl-PL"/>
        </w:rPr>
        <w:t>ustaw</w:t>
      </w:r>
      <w:r w:rsidR="00120420" w:rsidRPr="00120420">
        <w:rPr>
          <w:rFonts w:eastAsia="Times New Roman" w:cstheme="minorHAnsi"/>
          <w:color w:val="334455"/>
          <w:sz w:val="20"/>
          <w:szCs w:val="20"/>
          <w:lang w:val="pl-PL" w:eastAsia="pl-PL"/>
        </w:rPr>
        <w:t>a</w:t>
      </w:r>
      <w:r w:rsidR="00120420" w:rsidRPr="00927CF5">
        <w:rPr>
          <w:rFonts w:eastAsia="Times New Roman" w:cstheme="minorHAnsi"/>
          <w:color w:val="334455"/>
          <w:sz w:val="20"/>
          <w:szCs w:val="20"/>
          <w:lang w:val="pl-PL" w:eastAsia="pl-PL"/>
        </w:rPr>
        <w:t xml:space="preserve"> o spółdzielniach mieszkaniowych z dnia 15 grudnia 2000</w:t>
      </w:r>
      <w:r w:rsidR="00120420" w:rsidRPr="00120420">
        <w:rPr>
          <w:rFonts w:eastAsia="Times New Roman" w:cstheme="minorHAnsi"/>
          <w:color w:val="334455"/>
          <w:sz w:val="20"/>
          <w:szCs w:val="20"/>
          <w:lang w:val="pl-PL" w:eastAsia="pl-PL"/>
        </w:rPr>
        <w:t>),</w:t>
      </w:r>
      <w:r w:rsidR="00120420" w:rsidRPr="00927CF5">
        <w:rPr>
          <w:rFonts w:eastAsia="Times New Roman" w:cstheme="minorHAnsi"/>
          <w:color w:val="334455"/>
          <w:sz w:val="20"/>
          <w:szCs w:val="20"/>
          <w:lang w:val="pl-PL" w:eastAsia="pl-PL"/>
        </w:rPr>
        <w:t xml:space="preserve"> </w:t>
      </w:r>
      <w:r w:rsidR="00120420" w:rsidRPr="00120420">
        <w:rPr>
          <w:rFonts w:cstheme="minorHAnsi"/>
          <w:sz w:val="20"/>
          <w:szCs w:val="20"/>
          <w:lang w:val="pl-PL"/>
        </w:rPr>
        <w:t xml:space="preserve"> </w:t>
      </w:r>
      <w:r w:rsidRPr="00120420">
        <w:rPr>
          <w:rFonts w:cstheme="minorHAnsi"/>
          <w:sz w:val="20"/>
          <w:szCs w:val="20"/>
          <w:lang w:val="pl-PL"/>
        </w:rPr>
        <w:t xml:space="preserve"> statutowych </w:t>
      </w:r>
      <w:r w:rsidR="00120420" w:rsidRPr="00120420">
        <w:rPr>
          <w:rFonts w:cstheme="minorHAnsi"/>
          <w:sz w:val="20"/>
          <w:szCs w:val="20"/>
          <w:lang w:val="pl-PL"/>
        </w:rPr>
        <w:t xml:space="preserve"> OSM </w:t>
      </w:r>
      <w:r w:rsidRPr="00120420">
        <w:rPr>
          <w:rFonts w:cstheme="minorHAnsi"/>
          <w:sz w:val="20"/>
          <w:szCs w:val="20"/>
          <w:lang w:val="pl-PL"/>
        </w:rPr>
        <w:t xml:space="preserve">oraz obowiązków i uprawnień wynikających z przepisów prawa </w:t>
      </w:r>
      <w:r w:rsidR="003C09BF" w:rsidRPr="00120420">
        <w:rPr>
          <w:rFonts w:cstheme="minorHAnsi"/>
          <w:sz w:val="20"/>
          <w:szCs w:val="20"/>
          <w:lang w:val="pl-PL"/>
        </w:rPr>
        <w:t xml:space="preserve">(podstawa z art. 6 ust 1 lit. </w:t>
      </w:r>
      <w:r w:rsidR="00E65285" w:rsidRPr="00120420">
        <w:rPr>
          <w:rFonts w:cstheme="minorHAnsi"/>
          <w:sz w:val="20"/>
          <w:szCs w:val="20"/>
          <w:lang w:val="pl-PL"/>
        </w:rPr>
        <w:t>c</w:t>
      </w:r>
      <w:r w:rsidR="003C09BF" w:rsidRPr="00120420">
        <w:rPr>
          <w:rFonts w:cstheme="minorHAnsi"/>
          <w:sz w:val="20"/>
          <w:szCs w:val="20"/>
          <w:lang w:val="pl-PL"/>
        </w:rPr>
        <w:t xml:space="preserve"> </w:t>
      </w:r>
      <w:r w:rsidR="00703093" w:rsidRPr="00120420">
        <w:rPr>
          <w:rFonts w:cstheme="minorHAnsi"/>
          <w:bCs/>
          <w:sz w:val="20"/>
          <w:szCs w:val="20"/>
          <w:lang w:val="pl-P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</w:t>
      </w:r>
      <w:r w:rsidR="00703093" w:rsidRPr="00120420">
        <w:rPr>
          <w:rFonts w:cstheme="minorHAnsi"/>
          <w:b/>
          <w:bCs/>
          <w:sz w:val="20"/>
          <w:szCs w:val="20"/>
          <w:lang w:val="pl-PL"/>
        </w:rPr>
        <w:t xml:space="preserve"> „</w:t>
      </w:r>
      <w:r w:rsidR="00703093" w:rsidRPr="00120420">
        <w:rPr>
          <w:rFonts w:cstheme="minorHAnsi"/>
          <w:sz w:val="20"/>
          <w:szCs w:val="20"/>
          <w:lang w:val="pl-PL"/>
        </w:rPr>
        <w:t>RODO”</w:t>
      </w:r>
      <w:r w:rsidR="003C09BF" w:rsidRPr="00120420">
        <w:rPr>
          <w:rFonts w:cstheme="minorHAnsi"/>
          <w:sz w:val="20"/>
          <w:szCs w:val="20"/>
          <w:lang w:val="pl-PL"/>
        </w:rPr>
        <w:t>);</w:t>
      </w:r>
    </w:p>
    <w:p w:rsidR="003C09BF" w:rsidRPr="00120420" w:rsidRDefault="003C09BF" w:rsidP="003C09BF">
      <w:pPr>
        <w:pStyle w:val="Akapitzlist"/>
        <w:numPr>
          <w:ilvl w:val="0"/>
          <w:numId w:val="2"/>
        </w:numPr>
        <w:ind w:left="709" w:hanging="425"/>
        <w:jc w:val="both"/>
        <w:rPr>
          <w:rFonts w:cstheme="minorHAnsi"/>
          <w:sz w:val="20"/>
          <w:szCs w:val="20"/>
          <w:lang w:val="pl-PL"/>
        </w:rPr>
      </w:pPr>
      <w:r w:rsidRPr="00120420">
        <w:rPr>
          <w:rFonts w:cstheme="minorHAnsi"/>
          <w:sz w:val="20"/>
          <w:szCs w:val="20"/>
          <w:lang w:val="pl-PL"/>
        </w:rPr>
        <w:t xml:space="preserve">udokumentowania </w:t>
      </w:r>
      <w:r w:rsidR="00E65285" w:rsidRPr="00120420">
        <w:rPr>
          <w:rFonts w:cstheme="minorHAnsi"/>
          <w:sz w:val="20"/>
          <w:szCs w:val="20"/>
          <w:lang w:val="pl-PL"/>
        </w:rPr>
        <w:t>pr</w:t>
      </w:r>
      <w:r w:rsidR="00A9684E" w:rsidRPr="00120420">
        <w:rPr>
          <w:rFonts w:cstheme="minorHAnsi"/>
          <w:sz w:val="20"/>
          <w:szCs w:val="20"/>
          <w:lang w:val="pl-PL"/>
        </w:rPr>
        <w:t xml:space="preserve">zystąpienia do </w:t>
      </w:r>
      <w:r w:rsidR="00703093" w:rsidRPr="00120420">
        <w:rPr>
          <w:rFonts w:cstheme="minorHAnsi"/>
          <w:sz w:val="20"/>
          <w:szCs w:val="20"/>
          <w:lang w:val="pl-PL"/>
        </w:rPr>
        <w:t>Spółdzielni</w:t>
      </w:r>
      <w:r w:rsidR="00A9684E" w:rsidRPr="00120420">
        <w:rPr>
          <w:rFonts w:cstheme="minorHAnsi"/>
          <w:sz w:val="20"/>
          <w:szCs w:val="20"/>
          <w:lang w:val="pl-PL"/>
        </w:rPr>
        <w:t xml:space="preserve"> jako członek, rozliczenia członkostwa w </w:t>
      </w:r>
      <w:r w:rsidR="00703093" w:rsidRPr="00120420">
        <w:rPr>
          <w:rFonts w:cstheme="minorHAnsi"/>
          <w:sz w:val="20"/>
          <w:szCs w:val="20"/>
          <w:lang w:val="pl-PL"/>
        </w:rPr>
        <w:t>Spółdzielni</w:t>
      </w:r>
      <w:r w:rsidR="00A9684E" w:rsidRPr="00120420">
        <w:rPr>
          <w:rFonts w:cstheme="minorHAnsi"/>
          <w:sz w:val="20"/>
          <w:szCs w:val="20"/>
          <w:lang w:val="pl-PL"/>
        </w:rPr>
        <w:t xml:space="preserve"> </w:t>
      </w:r>
      <w:r w:rsidRPr="00120420">
        <w:rPr>
          <w:rFonts w:cstheme="minorHAnsi"/>
          <w:sz w:val="20"/>
          <w:szCs w:val="20"/>
          <w:lang w:val="pl-PL"/>
        </w:rPr>
        <w:t>(podstawa z art. 6 ust 1 lit. c RODO);</w:t>
      </w:r>
    </w:p>
    <w:p w:rsidR="00CC00AA" w:rsidRPr="00120420" w:rsidRDefault="00CC00AA" w:rsidP="0095529C">
      <w:pPr>
        <w:pStyle w:val="Akapitzlist"/>
        <w:numPr>
          <w:ilvl w:val="0"/>
          <w:numId w:val="2"/>
        </w:numPr>
        <w:ind w:left="709" w:hanging="425"/>
        <w:jc w:val="both"/>
        <w:rPr>
          <w:rFonts w:cstheme="minorHAnsi"/>
          <w:sz w:val="20"/>
          <w:szCs w:val="20"/>
          <w:lang w:val="pl-PL"/>
        </w:rPr>
      </w:pPr>
      <w:r w:rsidRPr="00120420">
        <w:rPr>
          <w:rFonts w:cstheme="minorHAnsi"/>
          <w:sz w:val="20"/>
          <w:szCs w:val="20"/>
          <w:lang w:val="pl-PL"/>
        </w:rPr>
        <w:t xml:space="preserve">wewnętrznych celów administracyjnych </w:t>
      </w:r>
      <w:r w:rsidR="00703093" w:rsidRPr="00120420">
        <w:rPr>
          <w:rFonts w:cstheme="minorHAnsi"/>
          <w:sz w:val="20"/>
          <w:szCs w:val="20"/>
          <w:lang w:val="pl-PL"/>
        </w:rPr>
        <w:t>Spółdzielni</w:t>
      </w:r>
      <w:r w:rsidRPr="00120420">
        <w:rPr>
          <w:rFonts w:cstheme="minorHAnsi"/>
          <w:sz w:val="20"/>
          <w:szCs w:val="20"/>
          <w:lang w:val="pl-PL"/>
        </w:rPr>
        <w:t>, w tym statystyki wewnętrzne</w:t>
      </w:r>
      <w:r w:rsidR="00A9684E" w:rsidRPr="00120420">
        <w:rPr>
          <w:rFonts w:cstheme="minorHAnsi"/>
          <w:sz w:val="20"/>
          <w:szCs w:val="20"/>
          <w:lang w:val="pl-PL"/>
        </w:rPr>
        <w:t>j</w:t>
      </w:r>
      <w:r w:rsidRPr="00120420">
        <w:rPr>
          <w:rFonts w:cstheme="minorHAnsi"/>
          <w:sz w:val="20"/>
          <w:szCs w:val="20"/>
          <w:lang w:val="pl-PL"/>
        </w:rPr>
        <w:t xml:space="preserve"> </w:t>
      </w:r>
      <w:r w:rsidR="00703093" w:rsidRPr="00120420">
        <w:rPr>
          <w:rFonts w:cstheme="minorHAnsi"/>
          <w:sz w:val="20"/>
          <w:szCs w:val="20"/>
          <w:lang w:val="pl-PL"/>
        </w:rPr>
        <w:t>Spółdzielni</w:t>
      </w:r>
      <w:r w:rsidR="0095529C" w:rsidRPr="00120420">
        <w:rPr>
          <w:rFonts w:cstheme="minorHAnsi"/>
          <w:sz w:val="20"/>
          <w:szCs w:val="20"/>
          <w:lang w:val="pl-PL"/>
        </w:rPr>
        <w:t xml:space="preserve"> będących realizacją naszego prawnie uzasadnionego interesu (podstawa z art. 6 ust. 1 lit. f RODO);</w:t>
      </w:r>
    </w:p>
    <w:p w:rsidR="003C09BF" w:rsidRPr="00120420" w:rsidRDefault="003C09BF" w:rsidP="003C09BF">
      <w:pPr>
        <w:pStyle w:val="Akapitzlist"/>
        <w:numPr>
          <w:ilvl w:val="0"/>
          <w:numId w:val="2"/>
        </w:numPr>
        <w:ind w:left="709" w:hanging="425"/>
        <w:jc w:val="both"/>
        <w:rPr>
          <w:rFonts w:cstheme="minorHAnsi"/>
          <w:sz w:val="20"/>
          <w:szCs w:val="20"/>
          <w:lang w:val="pl-PL"/>
        </w:rPr>
      </w:pPr>
      <w:r w:rsidRPr="00120420">
        <w:rPr>
          <w:rFonts w:cstheme="minorHAnsi"/>
          <w:sz w:val="20"/>
          <w:szCs w:val="20"/>
          <w:lang w:val="pl-PL"/>
        </w:rPr>
        <w:t>archiwalny</w:t>
      </w:r>
      <w:r w:rsidR="001F662C" w:rsidRPr="00120420">
        <w:rPr>
          <w:rFonts w:cstheme="minorHAnsi"/>
          <w:sz w:val="20"/>
          <w:szCs w:val="20"/>
          <w:lang w:val="pl-PL"/>
        </w:rPr>
        <w:t>m</w:t>
      </w:r>
      <w:r w:rsidRPr="00120420">
        <w:rPr>
          <w:rFonts w:cstheme="minorHAnsi"/>
          <w:sz w:val="20"/>
          <w:szCs w:val="20"/>
          <w:lang w:val="pl-PL"/>
        </w:rPr>
        <w:t xml:space="preserve"> (dowodowy</w:t>
      </w:r>
      <w:r w:rsidR="001F662C" w:rsidRPr="00120420">
        <w:rPr>
          <w:rFonts w:cstheme="minorHAnsi"/>
          <w:sz w:val="20"/>
          <w:szCs w:val="20"/>
          <w:lang w:val="pl-PL"/>
        </w:rPr>
        <w:t>m</w:t>
      </w:r>
      <w:r w:rsidRPr="00120420">
        <w:rPr>
          <w:rFonts w:cstheme="minorHAnsi"/>
          <w:sz w:val="20"/>
          <w:szCs w:val="20"/>
          <w:lang w:val="pl-PL"/>
        </w:rPr>
        <w:t>) będący</w:t>
      </w:r>
      <w:r w:rsidR="001F662C" w:rsidRPr="00120420">
        <w:rPr>
          <w:rFonts w:cstheme="minorHAnsi"/>
          <w:sz w:val="20"/>
          <w:szCs w:val="20"/>
          <w:lang w:val="pl-PL"/>
        </w:rPr>
        <w:t>m</w:t>
      </w:r>
      <w:r w:rsidRPr="00120420">
        <w:rPr>
          <w:rFonts w:cstheme="minorHAnsi"/>
          <w:sz w:val="20"/>
          <w:szCs w:val="20"/>
          <w:lang w:val="pl-PL"/>
        </w:rPr>
        <w:t xml:space="preserve"> realizacją naszego prawnie uzasadnionego interesu zabezpieczenia informacji na wypadek prawnej potrzeby wykazania faktów (art. 6 ust. 1 lit. f RODO);</w:t>
      </w:r>
    </w:p>
    <w:p w:rsidR="003C09BF" w:rsidRPr="00120420" w:rsidRDefault="003C09BF" w:rsidP="003C09BF">
      <w:pPr>
        <w:pStyle w:val="Akapitzlist"/>
        <w:numPr>
          <w:ilvl w:val="0"/>
          <w:numId w:val="2"/>
        </w:numPr>
        <w:ind w:left="709" w:hanging="425"/>
        <w:jc w:val="both"/>
        <w:rPr>
          <w:rFonts w:cstheme="minorHAnsi"/>
          <w:sz w:val="20"/>
          <w:szCs w:val="20"/>
          <w:lang w:val="pl-PL"/>
        </w:rPr>
      </w:pPr>
      <w:r w:rsidRPr="00120420">
        <w:rPr>
          <w:rFonts w:cstheme="minorHAnsi"/>
          <w:sz w:val="20"/>
          <w:szCs w:val="20"/>
          <w:lang w:val="pl-PL"/>
        </w:rPr>
        <w:t>w celu ewentualnego ustalenia, dochodzenia lub obrony przed roszczeniami będącego realizacją naszego prawnie uzasadnionego interesu (podstawa z art. 6 ust. 1 lit. f RODO);</w:t>
      </w:r>
    </w:p>
    <w:p w:rsidR="003B3A58" w:rsidRPr="00120420" w:rsidRDefault="00120420" w:rsidP="00120420">
      <w:pPr>
        <w:widowControl/>
        <w:jc w:val="both"/>
        <w:rPr>
          <w:rFonts w:eastAsia="Times New Roman" w:cstheme="minorHAnsi"/>
          <w:color w:val="334455"/>
          <w:sz w:val="20"/>
          <w:szCs w:val="20"/>
          <w:lang w:val="pl-PL" w:eastAsia="pl-PL"/>
        </w:rPr>
      </w:pPr>
      <w:r>
        <w:rPr>
          <w:rFonts w:cstheme="minorHAnsi"/>
          <w:sz w:val="20"/>
          <w:szCs w:val="20"/>
          <w:lang w:val="pl-PL"/>
        </w:rPr>
        <w:t>3</w:t>
      </w:r>
      <w:r w:rsidR="003B3A58" w:rsidRPr="00120420">
        <w:rPr>
          <w:rFonts w:cstheme="minorHAnsi"/>
          <w:sz w:val="20"/>
          <w:szCs w:val="20"/>
          <w:lang w:val="pl-PL"/>
        </w:rPr>
        <w:t xml:space="preserve">A)  </w:t>
      </w:r>
      <w:r w:rsidR="003B3A58" w:rsidRPr="00120420">
        <w:rPr>
          <w:rFonts w:cstheme="minorHAnsi"/>
          <w:b/>
          <w:sz w:val="20"/>
          <w:szCs w:val="20"/>
          <w:lang w:val="pl-PL"/>
        </w:rPr>
        <w:t>Cele i podstawa przetwarzania:</w:t>
      </w:r>
      <w:r w:rsidR="003B3A58" w:rsidRPr="00120420">
        <w:rPr>
          <w:rFonts w:cstheme="minorHAnsi"/>
          <w:sz w:val="20"/>
          <w:szCs w:val="20"/>
          <w:lang w:val="pl-PL"/>
        </w:rPr>
        <w:t xml:space="preserve"> </w:t>
      </w:r>
      <w:r w:rsidR="003B3A58" w:rsidRPr="00120420">
        <w:rPr>
          <w:rFonts w:cstheme="minorHAnsi"/>
          <w:b/>
          <w:sz w:val="20"/>
          <w:szCs w:val="20"/>
          <w:lang w:val="pl-PL"/>
        </w:rPr>
        <w:t>jeżeli są Państwo właścicielami lokali (osoby niebędące członkami Spółdzielni), Państwa dane osobowe są przetwarzane</w:t>
      </w:r>
      <w:r w:rsidRPr="00120420">
        <w:rPr>
          <w:rFonts w:eastAsia="Times New Roman" w:cstheme="minorHAnsi"/>
          <w:color w:val="334455"/>
          <w:sz w:val="20"/>
          <w:szCs w:val="20"/>
          <w:lang w:val="pl-PL" w:eastAsia="pl-PL"/>
        </w:rPr>
        <w:t xml:space="preserve"> </w:t>
      </w:r>
      <w:r w:rsidRPr="00927CF5">
        <w:rPr>
          <w:rFonts w:eastAsia="Times New Roman" w:cstheme="minorHAnsi"/>
          <w:color w:val="334455"/>
          <w:sz w:val="20"/>
          <w:szCs w:val="20"/>
          <w:lang w:val="pl-PL" w:eastAsia="pl-PL"/>
        </w:rPr>
        <w:t>na podstawie art. 6 ust. 1 lit. a), art. 6 ust. 1 lit. b), art. 6 ust. 1 lit. c) oraz art. 6 ust. 1 lit. f) o</w:t>
      </w:r>
      <w:r>
        <w:rPr>
          <w:rFonts w:eastAsia="Times New Roman" w:cstheme="minorHAnsi"/>
          <w:color w:val="334455"/>
          <w:sz w:val="20"/>
          <w:szCs w:val="20"/>
          <w:lang w:val="pl-PL" w:eastAsia="pl-PL"/>
        </w:rPr>
        <w:t xml:space="preserve">raz art. 9 ust. 2 lit. a) RODO </w:t>
      </w:r>
      <w:r w:rsidR="003B3A58" w:rsidRPr="00120420">
        <w:rPr>
          <w:rFonts w:cstheme="minorHAnsi"/>
          <w:b/>
          <w:sz w:val="20"/>
          <w:szCs w:val="20"/>
          <w:lang w:val="pl-PL"/>
        </w:rPr>
        <w:t xml:space="preserve"> w następującym celu:</w:t>
      </w:r>
    </w:p>
    <w:p w:rsidR="003B3A58" w:rsidRPr="00120420" w:rsidRDefault="003B3A58" w:rsidP="003B3A58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  <w:lang w:val="pl-PL"/>
        </w:rPr>
      </w:pPr>
      <w:r w:rsidRPr="00120420">
        <w:rPr>
          <w:rFonts w:cstheme="minorHAnsi"/>
          <w:sz w:val="20"/>
          <w:szCs w:val="20"/>
          <w:lang w:val="pl-PL"/>
        </w:rPr>
        <w:t xml:space="preserve">rozliczania kosztów związanych z eksploatacją i utrzymaniem lokali oraz nieruchomości stanowiących odpowiednio mienie spółdzielni lub nieruchomości wspólnych, a także realizacji innych obowiązków i uprawnień wynikających z przepisów prawa (podstawa z art. 6 ust 1 lit. c </w:t>
      </w:r>
      <w:r w:rsidRPr="00120420">
        <w:rPr>
          <w:rFonts w:cstheme="minorHAnsi"/>
          <w:bCs/>
          <w:sz w:val="20"/>
          <w:szCs w:val="20"/>
          <w:lang w:val="pl-P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</w:t>
      </w:r>
      <w:r w:rsidRPr="00120420">
        <w:rPr>
          <w:rFonts w:cstheme="minorHAnsi"/>
          <w:b/>
          <w:bCs/>
          <w:sz w:val="20"/>
          <w:szCs w:val="20"/>
          <w:lang w:val="pl-PL"/>
        </w:rPr>
        <w:t xml:space="preserve"> „</w:t>
      </w:r>
      <w:r w:rsidRPr="00120420">
        <w:rPr>
          <w:rFonts w:cstheme="minorHAnsi"/>
          <w:sz w:val="20"/>
          <w:szCs w:val="20"/>
          <w:lang w:val="pl-PL"/>
        </w:rPr>
        <w:t>RODO”)</w:t>
      </w:r>
    </w:p>
    <w:p w:rsidR="003B3A58" w:rsidRPr="00120420" w:rsidRDefault="003B3A58" w:rsidP="003B3A58">
      <w:pPr>
        <w:pStyle w:val="Akapitzlist"/>
        <w:numPr>
          <w:ilvl w:val="0"/>
          <w:numId w:val="7"/>
        </w:numPr>
        <w:ind w:left="709" w:hanging="425"/>
        <w:jc w:val="both"/>
        <w:rPr>
          <w:rFonts w:cstheme="minorHAnsi"/>
          <w:sz w:val="20"/>
          <w:szCs w:val="20"/>
          <w:lang w:val="pl-PL"/>
        </w:rPr>
      </w:pPr>
      <w:r w:rsidRPr="00120420">
        <w:rPr>
          <w:rFonts w:cstheme="minorHAnsi"/>
          <w:sz w:val="20"/>
          <w:szCs w:val="20"/>
          <w:lang w:val="pl-PL"/>
        </w:rPr>
        <w:t xml:space="preserve">udokumentowania tego, że są Państwo właścicielami lokali lub osobami, którym przysługuje spółdzielcze własnościowe prawo do lokalu (podstawa z art. 6 ust 1 lit. </w:t>
      </w:r>
      <w:r w:rsidR="00397503" w:rsidRPr="00120420">
        <w:rPr>
          <w:rFonts w:cstheme="minorHAnsi"/>
          <w:sz w:val="20"/>
          <w:szCs w:val="20"/>
          <w:lang w:val="pl-PL"/>
        </w:rPr>
        <w:t xml:space="preserve">b i </w:t>
      </w:r>
      <w:r w:rsidRPr="00120420">
        <w:rPr>
          <w:rFonts w:cstheme="minorHAnsi"/>
          <w:sz w:val="20"/>
          <w:szCs w:val="20"/>
          <w:lang w:val="pl-PL"/>
        </w:rPr>
        <w:t>c RODO);</w:t>
      </w:r>
    </w:p>
    <w:p w:rsidR="003B3A58" w:rsidRPr="00120420" w:rsidRDefault="003B3A58" w:rsidP="003B3A58">
      <w:pPr>
        <w:pStyle w:val="Akapitzlist"/>
        <w:numPr>
          <w:ilvl w:val="0"/>
          <w:numId w:val="7"/>
        </w:numPr>
        <w:ind w:left="709" w:hanging="425"/>
        <w:jc w:val="both"/>
        <w:rPr>
          <w:rFonts w:cstheme="minorHAnsi"/>
          <w:sz w:val="20"/>
          <w:szCs w:val="20"/>
          <w:lang w:val="pl-PL"/>
        </w:rPr>
      </w:pPr>
      <w:r w:rsidRPr="00120420">
        <w:rPr>
          <w:rFonts w:cstheme="minorHAnsi"/>
          <w:sz w:val="20"/>
          <w:szCs w:val="20"/>
          <w:lang w:val="pl-PL"/>
        </w:rPr>
        <w:t>wewnętrznych celów administracyjnych Spółdzielni, w tym statystyki wewnętrznej Spółdzielni będących realizacją naszego prawnie uzasadnionego interesu (podstawa z art. 6 ust. 1 lit. f RODO);</w:t>
      </w:r>
    </w:p>
    <w:p w:rsidR="003B3A58" w:rsidRPr="00120420" w:rsidRDefault="003B3A58" w:rsidP="003B3A58">
      <w:pPr>
        <w:pStyle w:val="Akapitzlist"/>
        <w:numPr>
          <w:ilvl w:val="0"/>
          <w:numId w:val="7"/>
        </w:numPr>
        <w:ind w:left="709" w:hanging="425"/>
        <w:jc w:val="both"/>
        <w:rPr>
          <w:rFonts w:cstheme="minorHAnsi"/>
          <w:sz w:val="20"/>
          <w:szCs w:val="20"/>
          <w:lang w:val="pl-PL"/>
        </w:rPr>
      </w:pPr>
      <w:r w:rsidRPr="00120420">
        <w:rPr>
          <w:rFonts w:cstheme="minorHAnsi"/>
          <w:sz w:val="20"/>
          <w:szCs w:val="20"/>
          <w:lang w:val="pl-PL"/>
        </w:rPr>
        <w:t>archiwalnym (dowodowym) będącym realizacją naszego prawnie uzasadnionego interesu zabezpieczenia informacji na wypadek prawnej potrzeby wykazania faktów (art. 6 ust. 1 lit. f RODO);</w:t>
      </w:r>
    </w:p>
    <w:p w:rsidR="00DD4A46" w:rsidRPr="00120420" w:rsidRDefault="003B3A58" w:rsidP="00DD4A46">
      <w:pPr>
        <w:pStyle w:val="Akapitzlist"/>
        <w:numPr>
          <w:ilvl w:val="0"/>
          <w:numId w:val="7"/>
        </w:numPr>
        <w:ind w:left="709" w:hanging="425"/>
        <w:jc w:val="both"/>
        <w:rPr>
          <w:rFonts w:cstheme="minorHAnsi"/>
          <w:sz w:val="20"/>
          <w:szCs w:val="20"/>
          <w:lang w:val="pl-PL"/>
        </w:rPr>
      </w:pPr>
      <w:r w:rsidRPr="00120420">
        <w:rPr>
          <w:rFonts w:cstheme="minorHAnsi"/>
          <w:sz w:val="20"/>
          <w:szCs w:val="20"/>
          <w:lang w:val="pl-PL"/>
        </w:rPr>
        <w:t>w celu ewentualnego ustalenia, dochodzenia lub obrony przed roszczeniami będącego realizacją naszego prawnie uzasadnionego interesu (podstawa z art. 6 ust. 1 lit. f RODO);</w:t>
      </w:r>
    </w:p>
    <w:p w:rsidR="00E57093" w:rsidRPr="00120420" w:rsidRDefault="00120420" w:rsidP="00E57093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4</w:t>
      </w:r>
      <w:r w:rsidR="00DD4A46" w:rsidRPr="00120420">
        <w:rPr>
          <w:rFonts w:cstheme="minorHAnsi"/>
          <w:sz w:val="20"/>
          <w:szCs w:val="20"/>
          <w:lang w:val="pl-PL"/>
        </w:rPr>
        <w:t xml:space="preserve">) </w:t>
      </w:r>
      <w:r w:rsidR="00DD4A46" w:rsidRPr="00120420">
        <w:rPr>
          <w:rFonts w:cstheme="minorHAnsi"/>
          <w:b/>
          <w:sz w:val="20"/>
          <w:szCs w:val="20"/>
          <w:lang w:val="pl-PL"/>
        </w:rPr>
        <w:t>Odbiorcy danych:</w:t>
      </w:r>
      <w:r w:rsidR="00DD4A46" w:rsidRPr="00120420">
        <w:rPr>
          <w:rFonts w:cstheme="minorHAnsi"/>
          <w:sz w:val="20"/>
          <w:szCs w:val="20"/>
          <w:lang w:val="pl-PL"/>
        </w:rPr>
        <w:t xml:space="preserve"> </w:t>
      </w:r>
      <w:r w:rsidR="00E57093" w:rsidRPr="00120420">
        <w:rPr>
          <w:rFonts w:cstheme="minorHAnsi"/>
          <w:sz w:val="20"/>
          <w:szCs w:val="20"/>
          <w:lang w:val="pl-PL"/>
        </w:rPr>
        <w:t xml:space="preserve">odbiorcą Państwa danych osobowych będą: podmioty upoważnione na podstawie przepisów prawa, firmy współpracujące w zakresie rozliczania mediów. Spółdzielnia 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może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powierzyć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przetwarzanie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danych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osobowych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swoim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zaufanym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kontrahentom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, to jest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podmiotom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świadczącym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usługi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na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rzecz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Otwockiej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Spółdzielni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Mieszkaniowej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w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szczególności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dotyczących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usług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remontowo-budowlanych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;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bieżącego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usuwania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awarii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i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serwisu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;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usług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w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zakresie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zapewnienia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bezpieczeństwa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i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ochrony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osób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fizycznych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i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mienia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;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usług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marketingu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,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promocji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i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rozwoju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Otwockiej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Spółdzielni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Mieszkaniowej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;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usług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techniczno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>–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informatycznych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i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analitycznych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. Administrator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będzie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również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udostępniać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dane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osobowe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podmiotom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uprawnionym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do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ich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uzyskania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na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podstawie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obowiązujących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przepisów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prawa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,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takim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jak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sądy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lub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policja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, o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ile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spełnione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zostaną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przesłanki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do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takiego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udostępnienia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>.</w:t>
      </w:r>
    </w:p>
    <w:p w:rsidR="00DD4A46" w:rsidRPr="00120420" w:rsidRDefault="00120420" w:rsidP="00E57093">
      <w:pPr>
        <w:widowControl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val="pl-PL"/>
        </w:rPr>
        <w:t>5</w:t>
      </w:r>
      <w:r w:rsidR="00DD4A46" w:rsidRPr="00120420">
        <w:rPr>
          <w:rFonts w:cstheme="minorHAnsi"/>
          <w:sz w:val="20"/>
          <w:szCs w:val="20"/>
          <w:lang w:val="pl-PL"/>
        </w:rPr>
        <w:t xml:space="preserve">) </w:t>
      </w:r>
      <w:r w:rsidR="00DD4A46" w:rsidRPr="00120420">
        <w:rPr>
          <w:rFonts w:cstheme="minorHAnsi"/>
          <w:b/>
          <w:sz w:val="20"/>
          <w:szCs w:val="20"/>
          <w:lang w:val="pl-PL"/>
        </w:rPr>
        <w:t>Okres przechowywania</w:t>
      </w:r>
      <w:r w:rsidR="00E57093" w:rsidRPr="00120420">
        <w:rPr>
          <w:rFonts w:cstheme="minorHAnsi"/>
          <w:b/>
          <w:sz w:val="20"/>
          <w:szCs w:val="20"/>
          <w:lang w:val="pl-PL"/>
        </w:rPr>
        <w:t>:</w:t>
      </w:r>
      <w:r w:rsidR="00E57093" w:rsidRPr="00120420">
        <w:rPr>
          <w:rFonts w:cstheme="minorHAnsi"/>
          <w:sz w:val="20"/>
          <w:szCs w:val="20"/>
          <w:lang w:val="pl-PL"/>
        </w:rPr>
        <w:t xml:space="preserve">  Dane przetwarzane w oparciu o zgodę możemy przetwarzać do czasu, aż wycofają Państwo wyrażoną w tym zakresie zgodę lub ustalimy, że się zdezaktualizowały. Dane przetwarzane na podstawie prawnie uzasadnionego interesu administratora danych możemy przetwarzać do czasu wypełnienia prawnie uzasadnionych interesów Spółdzielni stanowiących podstawę tego przetwarzania</w:t>
      </w:r>
      <w:r w:rsidR="00221388">
        <w:rPr>
          <w:rFonts w:cstheme="minorHAnsi"/>
          <w:sz w:val="20"/>
          <w:szCs w:val="20"/>
          <w:lang w:val="pl-PL"/>
        </w:rPr>
        <w:t xml:space="preserve">, </w:t>
      </w:r>
      <w:r w:rsidR="00E57093" w:rsidRPr="00120420">
        <w:rPr>
          <w:rFonts w:cstheme="minorHAnsi"/>
          <w:sz w:val="20"/>
          <w:szCs w:val="20"/>
          <w:lang w:val="pl-PL"/>
        </w:rPr>
        <w:t xml:space="preserve"> lub do czasu wniesienia przez Państwa sprzeciwu wobec takiego przetwarzania. Dane przetwarzane w pozostałym zakresie możemy przetwarzać przez okres nie dłuższy niż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przez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czas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wypełniania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obowiązków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prawnych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ciążących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na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Otwockiej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Spółdzielni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Mieszkaniowej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, a w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przypadku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ustalenia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,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dochodzenia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i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obrony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przed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roszczeniami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przez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okres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wynikający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z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biegu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ogólnych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terminów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przedawnienia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roszczeń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,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chyba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że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obowiązujące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przepisy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prawa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wymagają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ich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dłuższego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E57093" w:rsidRPr="00120420">
        <w:rPr>
          <w:rFonts w:eastAsia="Times New Roman" w:cstheme="minorHAnsi"/>
          <w:sz w:val="20"/>
          <w:szCs w:val="20"/>
          <w:lang w:eastAsia="pl-PL"/>
        </w:rPr>
        <w:t>przechowywania</w:t>
      </w:r>
      <w:proofErr w:type="spellEnd"/>
      <w:r w:rsidR="00E57093" w:rsidRPr="00120420">
        <w:rPr>
          <w:rFonts w:eastAsia="Times New Roman" w:cstheme="minorHAnsi"/>
          <w:sz w:val="20"/>
          <w:szCs w:val="20"/>
          <w:lang w:eastAsia="pl-PL"/>
        </w:rPr>
        <w:t>.</w:t>
      </w:r>
    </w:p>
    <w:p w:rsidR="00DD4A46" w:rsidRPr="00120420" w:rsidRDefault="00120420" w:rsidP="00DD4A46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6</w:t>
      </w:r>
      <w:r w:rsidR="00DD4A46" w:rsidRPr="00120420">
        <w:rPr>
          <w:rFonts w:cstheme="minorHAnsi"/>
          <w:sz w:val="20"/>
          <w:szCs w:val="20"/>
          <w:lang w:val="pl-PL"/>
        </w:rPr>
        <w:t xml:space="preserve">) </w:t>
      </w:r>
      <w:r w:rsidR="00DD4A46" w:rsidRPr="00120420">
        <w:rPr>
          <w:rFonts w:cstheme="minorHAnsi"/>
          <w:b/>
          <w:sz w:val="20"/>
          <w:szCs w:val="20"/>
          <w:lang w:val="pl-PL"/>
        </w:rPr>
        <w:t>Pouczenie o prawach:</w:t>
      </w:r>
      <w:r w:rsidR="00165F07" w:rsidRPr="00120420">
        <w:rPr>
          <w:rFonts w:cstheme="minorHAnsi"/>
          <w:sz w:val="20"/>
          <w:szCs w:val="20"/>
          <w:lang w:val="pl-PL"/>
        </w:rPr>
        <w:t xml:space="preserve"> przysługuje Państwu</w:t>
      </w:r>
      <w:r w:rsidR="00DD4A46" w:rsidRPr="00120420">
        <w:rPr>
          <w:rFonts w:cstheme="minorHAnsi"/>
          <w:sz w:val="20"/>
          <w:szCs w:val="20"/>
          <w:lang w:val="pl-PL"/>
        </w:rPr>
        <w:t xml:space="preserve"> prawo dostępu do treści swoich danych oraz prawo ich sprostowania, usunięcia, ograniczenia przetwarzania, prawo do przenoszenia danych, prawo wniesienia sprzeciwu wobec przetwarzania danych, prawo do cofnięcia zgody w dowolnym momencie</w:t>
      </w:r>
      <w:r w:rsidR="00195755" w:rsidRPr="00120420">
        <w:rPr>
          <w:rFonts w:cstheme="minorHAnsi"/>
          <w:sz w:val="20"/>
          <w:szCs w:val="20"/>
          <w:lang w:val="pl-PL"/>
        </w:rPr>
        <w:t xml:space="preserve"> bez podania przyczyny</w:t>
      </w:r>
      <w:r w:rsidR="00A40359" w:rsidRPr="00120420">
        <w:rPr>
          <w:rFonts w:cstheme="minorHAnsi"/>
          <w:sz w:val="20"/>
          <w:szCs w:val="20"/>
          <w:lang w:val="pl-PL"/>
        </w:rPr>
        <w:t xml:space="preserve">, bez wpływu na zgodność z prawem przetwarzania, którego dokonano na podstawie </w:t>
      </w:r>
      <w:r w:rsidR="00EB461A" w:rsidRPr="00120420">
        <w:rPr>
          <w:rFonts w:cstheme="minorHAnsi"/>
          <w:sz w:val="20"/>
          <w:szCs w:val="20"/>
          <w:lang w:val="pl-PL"/>
        </w:rPr>
        <w:lastRenderedPageBreak/>
        <w:t>zgody przed jej cofnięciem</w:t>
      </w:r>
      <w:r w:rsidR="00DD4A46" w:rsidRPr="00120420">
        <w:rPr>
          <w:rFonts w:cstheme="minorHAnsi"/>
          <w:sz w:val="20"/>
          <w:szCs w:val="20"/>
          <w:lang w:val="pl-PL"/>
        </w:rPr>
        <w:t>;</w:t>
      </w:r>
    </w:p>
    <w:p w:rsidR="00DD4A46" w:rsidRPr="00120420" w:rsidRDefault="00120420" w:rsidP="00DD4A46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7</w:t>
      </w:r>
      <w:r w:rsidR="00DD4A46" w:rsidRPr="00120420">
        <w:rPr>
          <w:rFonts w:cstheme="minorHAnsi"/>
          <w:sz w:val="20"/>
          <w:szCs w:val="20"/>
          <w:lang w:val="pl-PL"/>
        </w:rPr>
        <w:t xml:space="preserve">) </w:t>
      </w:r>
      <w:r w:rsidR="00DD4A46" w:rsidRPr="00120420">
        <w:rPr>
          <w:rFonts w:cstheme="minorHAnsi"/>
          <w:b/>
          <w:sz w:val="20"/>
          <w:szCs w:val="20"/>
          <w:lang w:val="pl-PL"/>
        </w:rPr>
        <w:t>Prawo do skargi:</w:t>
      </w:r>
      <w:r w:rsidR="00DD4A46" w:rsidRPr="00120420">
        <w:rPr>
          <w:rFonts w:cstheme="minorHAnsi"/>
          <w:sz w:val="20"/>
          <w:szCs w:val="20"/>
          <w:lang w:val="pl-PL"/>
        </w:rPr>
        <w:t xml:space="preserve"> </w:t>
      </w:r>
      <w:r w:rsidR="00195755" w:rsidRPr="00120420">
        <w:rPr>
          <w:rFonts w:cstheme="minorHAnsi"/>
          <w:sz w:val="20"/>
          <w:szCs w:val="20"/>
          <w:lang w:val="pl-PL"/>
        </w:rPr>
        <w:t>przysługuje Państwu</w:t>
      </w:r>
      <w:r w:rsidR="00DD4A46" w:rsidRPr="00120420">
        <w:rPr>
          <w:rFonts w:cstheme="minorHAnsi"/>
          <w:sz w:val="20"/>
          <w:szCs w:val="20"/>
          <w:lang w:val="pl-PL"/>
        </w:rPr>
        <w:t xml:space="preserve"> prawo wniesienia skargi do Prezesa Urzędu Ochrony Danych Osobowych</w:t>
      </w:r>
      <w:r w:rsidR="00195755" w:rsidRPr="00120420">
        <w:rPr>
          <w:rFonts w:cstheme="minorHAnsi"/>
          <w:sz w:val="20"/>
          <w:szCs w:val="20"/>
          <w:lang w:val="pl-PL"/>
        </w:rPr>
        <w:t>,</w:t>
      </w:r>
      <w:r w:rsidR="00DD4A46" w:rsidRPr="00120420">
        <w:rPr>
          <w:rFonts w:cstheme="minorHAnsi"/>
          <w:sz w:val="20"/>
          <w:szCs w:val="20"/>
          <w:lang w:val="pl-PL"/>
        </w:rPr>
        <w:t xml:space="preserve"> gdy uzna</w:t>
      </w:r>
      <w:r w:rsidR="00195755" w:rsidRPr="00120420">
        <w:rPr>
          <w:rFonts w:cstheme="minorHAnsi"/>
          <w:sz w:val="20"/>
          <w:szCs w:val="20"/>
          <w:lang w:val="pl-PL"/>
        </w:rPr>
        <w:t>ją</w:t>
      </w:r>
      <w:r w:rsidR="00DD4A46" w:rsidRPr="00120420">
        <w:rPr>
          <w:rFonts w:cstheme="minorHAnsi"/>
          <w:sz w:val="20"/>
          <w:szCs w:val="20"/>
          <w:lang w:val="pl-PL"/>
        </w:rPr>
        <w:t xml:space="preserve"> Pa</w:t>
      </w:r>
      <w:r w:rsidR="00195755" w:rsidRPr="00120420">
        <w:rPr>
          <w:rFonts w:cstheme="minorHAnsi"/>
          <w:sz w:val="20"/>
          <w:szCs w:val="20"/>
          <w:lang w:val="pl-PL"/>
        </w:rPr>
        <w:t>ństwo</w:t>
      </w:r>
      <w:r w:rsidR="00DD4A46" w:rsidRPr="00120420">
        <w:rPr>
          <w:rFonts w:cstheme="minorHAnsi"/>
          <w:sz w:val="20"/>
          <w:szCs w:val="20"/>
          <w:lang w:val="pl-PL"/>
        </w:rPr>
        <w:t xml:space="preserve">, iż przetwarzanie danych osobowych </w:t>
      </w:r>
      <w:r w:rsidR="00195755" w:rsidRPr="00120420">
        <w:rPr>
          <w:rFonts w:cstheme="minorHAnsi"/>
          <w:sz w:val="20"/>
          <w:szCs w:val="20"/>
          <w:lang w:val="pl-PL"/>
        </w:rPr>
        <w:t>Państwa</w:t>
      </w:r>
      <w:r w:rsidR="00DD4A46" w:rsidRPr="00120420">
        <w:rPr>
          <w:rFonts w:cstheme="minorHAnsi"/>
          <w:sz w:val="20"/>
          <w:szCs w:val="20"/>
          <w:lang w:val="pl-PL"/>
        </w:rPr>
        <w:t xml:space="preserve"> dotyczących narusza przepisy RODO;</w:t>
      </w:r>
    </w:p>
    <w:p w:rsidR="00DD4A46" w:rsidRPr="008B44DE" w:rsidRDefault="00120420" w:rsidP="00DD4A46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8</w:t>
      </w:r>
      <w:r w:rsidR="00DD4A46" w:rsidRPr="008B44DE">
        <w:rPr>
          <w:rFonts w:cstheme="minorHAnsi"/>
          <w:sz w:val="20"/>
          <w:szCs w:val="20"/>
          <w:lang w:val="pl-PL"/>
        </w:rPr>
        <w:t xml:space="preserve">) </w:t>
      </w:r>
      <w:r w:rsidR="00DD4A46" w:rsidRPr="008B44DE">
        <w:rPr>
          <w:rFonts w:cstheme="minorHAnsi"/>
          <w:b/>
          <w:sz w:val="20"/>
          <w:szCs w:val="20"/>
          <w:lang w:val="pl-PL"/>
        </w:rPr>
        <w:t>Prawo do sprzeciwu</w:t>
      </w:r>
      <w:r w:rsidR="00DD4A46" w:rsidRPr="008B44DE">
        <w:rPr>
          <w:rFonts w:cstheme="minorHAnsi"/>
          <w:sz w:val="20"/>
          <w:szCs w:val="20"/>
          <w:lang w:val="pl-PL"/>
        </w:rPr>
        <w:t xml:space="preserve">:  w każdej chwili przysługuje </w:t>
      </w:r>
      <w:r w:rsidR="00252E2F" w:rsidRPr="008B44DE">
        <w:rPr>
          <w:rFonts w:cstheme="minorHAnsi"/>
          <w:sz w:val="20"/>
          <w:szCs w:val="20"/>
          <w:lang w:val="pl-PL"/>
        </w:rPr>
        <w:t>Państwu</w:t>
      </w:r>
      <w:r w:rsidR="00DD4A46" w:rsidRPr="008B44DE">
        <w:rPr>
          <w:rFonts w:cstheme="minorHAnsi"/>
          <w:sz w:val="20"/>
          <w:szCs w:val="20"/>
          <w:lang w:val="pl-PL"/>
        </w:rPr>
        <w:t xml:space="preserve"> prawo do wniesienia sprzeciwu wobec przetwarzania </w:t>
      </w:r>
      <w:r w:rsidR="00252E2F" w:rsidRPr="008B44DE">
        <w:rPr>
          <w:rFonts w:cstheme="minorHAnsi"/>
          <w:sz w:val="20"/>
          <w:szCs w:val="20"/>
          <w:lang w:val="pl-PL"/>
        </w:rPr>
        <w:t>Państwa</w:t>
      </w:r>
      <w:r w:rsidR="00DD4A46" w:rsidRPr="008B44DE">
        <w:rPr>
          <w:rFonts w:cstheme="minorHAnsi"/>
          <w:sz w:val="20"/>
          <w:szCs w:val="20"/>
          <w:lang w:val="pl-PL"/>
        </w:rPr>
        <w:t xml:space="preserve"> danych na podstawie prawnie uzasadnionego interesu, opisanego powyżej. Przestaniemy przetwarzać </w:t>
      </w:r>
      <w:r w:rsidR="00252E2F" w:rsidRPr="008B44DE">
        <w:rPr>
          <w:rFonts w:cstheme="minorHAnsi"/>
          <w:sz w:val="20"/>
          <w:szCs w:val="20"/>
          <w:lang w:val="pl-PL"/>
        </w:rPr>
        <w:t>Państwa</w:t>
      </w:r>
      <w:r w:rsidR="00DD4A46" w:rsidRPr="008B44DE">
        <w:rPr>
          <w:rFonts w:cstheme="minorHAnsi"/>
          <w:sz w:val="20"/>
          <w:szCs w:val="20"/>
          <w:lang w:val="pl-PL"/>
        </w:rPr>
        <w:t xml:space="preserve"> dane w tych celach, chyba że będziemy w stanie wykazać, że w stosunku do tych danych istnieją dla nas ważne prawnie uzasadnione podstawy, które są nadrzędne wobec </w:t>
      </w:r>
      <w:r w:rsidR="00252E2F" w:rsidRPr="008B44DE">
        <w:rPr>
          <w:rFonts w:cstheme="minorHAnsi"/>
          <w:sz w:val="20"/>
          <w:szCs w:val="20"/>
          <w:lang w:val="pl-PL"/>
        </w:rPr>
        <w:t>Państwa</w:t>
      </w:r>
      <w:r w:rsidR="00DD4A46" w:rsidRPr="008B44DE">
        <w:rPr>
          <w:rFonts w:cstheme="minorHAnsi"/>
          <w:sz w:val="20"/>
          <w:szCs w:val="20"/>
          <w:lang w:val="pl-PL"/>
        </w:rPr>
        <w:t xml:space="preserve"> interesów, praw i wolności, lub dane będą nam niezbędne do ewentualnego ustalenia, dochodzenia lub obrony roszczeń. </w:t>
      </w:r>
    </w:p>
    <w:p w:rsidR="00DD4A46" w:rsidRPr="008B44DE" w:rsidRDefault="00120420" w:rsidP="00DD4A46">
      <w:pPr>
        <w:jc w:val="both"/>
        <w:rPr>
          <w:rFonts w:cstheme="minorHAnsi"/>
          <w:sz w:val="20"/>
          <w:szCs w:val="20"/>
          <w:lang w:val="pl-PL"/>
        </w:rPr>
      </w:pPr>
      <w:r w:rsidRPr="008B44DE">
        <w:rPr>
          <w:rFonts w:cstheme="minorHAnsi"/>
          <w:sz w:val="20"/>
          <w:szCs w:val="20"/>
          <w:lang w:val="pl-PL"/>
        </w:rPr>
        <w:t>9</w:t>
      </w:r>
      <w:r w:rsidR="00DD4A46" w:rsidRPr="008B44DE">
        <w:rPr>
          <w:rFonts w:cstheme="minorHAnsi"/>
          <w:sz w:val="20"/>
          <w:szCs w:val="20"/>
          <w:lang w:val="pl-PL"/>
        </w:rPr>
        <w:t xml:space="preserve">) </w:t>
      </w:r>
      <w:r w:rsidR="00AC4DE8" w:rsidRPr="008B44DE">
        <w:rPr>
          <w:rFonts w:cstheme="minorHAnsi"/>
          <w:sz w:val="20"/>
          <w:szCs w:val="20"/>
          <w:lang w:val="pl-PL"/>
        </w:rPr>
        <w:t>Państwa</w:t>
      </w:r>
      <w:r w:rsidR="00DD4A46" w:rsidRPr="008B44DE">
        <w:rPr>
          <w:rFonts w:cstheme="minorHAnsi"/>
          <w:sz w:val="20"/>
          <w:szCs w:val="20"/>
          <w:lang w:val="pl-PL"/>
        </w:rPr>
        <w:t xml:space="preserve"> dane osobowe nie podlegają zautomatyzowanemu podejmowaniu decyzji, w tym profilowaniu związanym z automatycznym podejmowaniem decyzji;</w:t>
      </w:r>
      <w:r w:rsidR="008B44DE" w:rsidRPr="008B44DE">
        <w:rPr>
          <w:rFonts w:cstheme="minorHAnsi"/>
          <w:sz w:val="20"/>
          <w:szCs w:val="20"/>
        </w:rPr>
        <w:t xml:space="preserve"> </w:t>
      </w:r>
      <w:proofErr w:type="spellStart"/>
      <w:r w:rsidR="008B44DE" w:rsidRPr="008B44DE">
        <w:rPr>
          <w:rFonts w:cstheme="minorHAnsi"/>
          <w:sz w:val="20"/>
          <w:szCs w:val="20"/>
        </w:rPr>
        <w:t>dane</w:t>
      </w:r>
      <w:proofErr w:type="spellEnd"/>
      <w:r w:rsidR="008B44DE" w:rsidRPr="008B44DE">
        <w:rPr>
          <w:rFonts w:cstheme="minorHAnsi"/>
          <w:sz w:val="20"/>
          <w:szCs w:val="20"/>
        </w:rPr>
        <w:t xml:space="preserve"> </w:t>
      </w:r>
      <w:proofErr w:type="spellStart"/>
      <w:r w:rsidR="008B44DE" w:rsidRPr="008B44DE">
        <w:rPr>
          <w:rFonts w:cstheme="minorHAnsi"/>
          <w:sz w:val="20"/>
          <w:szCs w:val="20"/>
        </w:rPr>
        <w:t>osobowe</w:t>
      </w:r>
      <w:proofErr w:type="spellEnd"/>
      <w:r w:rsidR="008B44DE" w:rsidRPr="008B44DE">
        <w:rPr>
          <w:rFonts w:cstheme="minorHAnsi"/>
          <w:sz w:val="20"/>
          <w:szCs w:val="20"/>
        </w:rPr>
        <w:t xml:space="preserve"> </w:t>
      </w:r>
      <w:proofErr w:type="spellStart"/>
      <w:r w:rsidR="008B44DE" w:rsidRPr="008B44DE">
        <w:rPr>
          <w:rFonts w:cstheme="minorHAnsi"/>
          <w:sz w:val="20"/>
          <w:szCs w:val="20"/>
        </w:rPr>
        <w:t>nie</w:t>
      </w:r>
      <w:proofErr w:type="spellEnd"/>
      <w:r w:rsidR="008B44DE" w:rsidRPr="008B44DE">
        <w:rPr>
          <w:rFonts w:cstheme="minorHAnsi"/>
          <w:sz w:val="20"/>
          <w:szCs w:val="20"/>
        </w:rPr>
        <w:t xml:space="preserve"> </w:t>
      </w:r>
      <w:proofErr w:type="spellStart"/>
      <w:r w:rsidR="008B44DE" w:rsidRPr="008B44DE">
        <w:rPr>
          <w:rFonts w:cstheme="minorHAnsi"/>
          <w:sz w:val="20"/>
          <w:szCs w:val="20"/>
        </w:rPr>
        <w:t>będą</w:t>
      </w:r>
      <w:proofErr w:type="spellEnd"/>
      <w:r w:rsidR="008B44DE" w:rsidRPr="008B44DE">
        <w:rPr>
          <w:rFonts w:cstheme="minorHAnsi"/>
          <w:sz w:val="20"/>
          <w:szCs w:val="20"/>
        </w:rPr>
        <w:t xml:space="preserve"> w </w:t>
      </w:r>
      <w:proofErr w:type="spellStart"/>
      <w:r w:rsidR="008B44DE" w:rsidRPr="008B44DE">
        <w:rPr>
          <w:rFonts w:cstheme="minorHAnsi"/>
          <w:sz w:val="20"/>
          <w:szCs w:val="20"/>
        </w:rPr>
        <w:t>żadnej</w:t>
      </w:r>
      <w:proofErr w:type="spellEnd"/>
      <w:r w:rsidR="008B44DE" w:rsidRPr="008B44DE">
        <w:rPr>
          <w:rFonts w:cstheme="minorHAnsi"/>
          <w:sz w:val="20"/>
          <w:szCs w:val="20"/>
        </w:rPr>
        <w:t xml:space="preserve"> </w:t>
      </w:r>
      <w:proofErr w:type="spellStart"/>
      <w:r w:rsidR="008B44DE" w:rsidRPr="008B44DE">
        <w:rPr>
          <w:rFonts w:cstheme="minorHAnsi"/>
          <w:sz w:val="20"/>
          <w:szCs w:val="20"/>
        </w:rPr>
        <w:t>formie</w:t>
      </w:r>
      <w:proofErr w:type="spellEnd"/>
      <w:r w:rsidR="008B44DE" w:rsidRPr="008B44DE">
        <w:rPr>
          <w:rFonts w:cstheme="minorHAnsi"/>
          <w:sz w:val="20"/>
          <w:szCs w:val="20"/>
        </w:rPr>
        <w:t xml:space="preserve"> </w:t>
      </w:r>
      <w:proofErr w:type="spellStart"/>
      <w:r w:rsidR="008B44DE" w:rsidRPr="008B44DE">
        <w:rPr>
          <w:rFonts w:cstheme="minorHAnsi"/>
          <w:sz w:val="20"/>
          <w:szCs w:val="20"/>
        </w:rPr>
        <w:t>przekazywane</w:t>
      </w:r>
      <w:proofErr w:type="spellEnd"/>
      <w:r w:rsidR="008B44DE" w:rsidRPr="008B44DE">
        <w:rPr>
          <w:rFonts w:cstheme="minorHAnsi"/>
          <w:sz w:val="20"/>
          <w:szCs w:val="20"/>
        </w:rPr>
        <w:t xml:space="preserve"> i </w:t>
      </w:r>
      <w:proofErr w:type="spellStart"/>
      <w:r w:rsidR="008B44DE" w:rsidRPr="008B44DE">
        <w:rPr>
          <w:rFonts w:cstheme="minorHAnsi"/>
          <w:sz w:val="20"/>
          <w:szCs w:val="20"/>
        </w:rPr>
        <w:t>udostępniane</w:t>
      </w:r>
      <w:proofErr w:type="spellEnd"/>
      <w:r w:rsidR="008B44DE" w:rsidRPr="008B44DE">
        <w:rPr>
          <w:rFonts w:cstheme="minorHAnsi"/>
          <w:sz w:val="20"/>
          <w:szCs w:val="20"/>
        </w:rPr>
        <w:t xml:space="preserve"> do </w:t>
      </w:r>
      <w:proofErr w:type="spellStart"/>
      <w:r w:rsidR="008B44DE" w:rsidRPr="008B44DE">
        <w:rPr>
          <w:rFonts w:cstheme="minorHAnsi"/>
          <w:sz w:val="20"/>
          <w:szCs w:val="20"/>
        </w:rPr>
        <w:t>krajów</w:t>
      </w:r>
      <w:proofErr w:type="spellEnd"/>
      <w:r w:rsidR="008B44DE" w:rsidRPr="008B44DE">
        <w:rPr>
          <w:rFonts w:cstheme="minorHAnsi"/>
          <w:sz w:val="20"/>
          <w:szCs w:val="20"/>
        </w:rPr>
        <w:t xml:space="preserve"> </w:t>
      </w:r>
      <w:proofErr w:type="spellStart"/>
      <w:r w:rsidR="008B44DE" w:rsidRPr="008B44DE">
        <w:rPr>
          <w:rFonts w:cstheme="minorHAnsi"/>
          <w:sz w:val="20"/>
          <w:szCs w:val="20"/>
        </w:rPr>
        <w:t>trzecich</w:t>
      </w:r>
      <w:proofErr w:type="spellEnd"/>
      <w:r w:rsidR="008B44DE" w:rsidRPr="008B44DE">
        <w:rPr>
          <w:rFonts w:cstheme="minorHAnsi"/>
          <w:sz w:val="20"/>
          <w:szCs w:val="20"/>
        </w:rPr>
        <w:t>,</w:t>
      </w:r>
    </w:p>
    <w:p w:rsidR="009217E3" w:rsidRPr="00120420" w:rsidRDefault="00DD4A46" w:rsidP="00DD4A46">
      <w:pPr>
        <w:jc w:val="both"/>
        <w:rPr>
          <w:rFonts w:cstheme="minorHAnsi"/>
          <w:sz w:val="20"/>
          <w:szCs w:val="20"/>
          <w:lang w:val="pl-PL"/>
        </w:rPr>
      </w:pPr>
      <w:r w:rsidRPr="00120420">
        <w:rPr>
          <w:rFonts w:cstheme="minorHAnsi"/>
          <w:sz w:val="20"/>
          <w:szCs w:val="20"/>
          <w:lang w:val="pl-PL"/>
        </w:rPr>
        <w:t>1</w:t>
      </w:r>
      <w:r w:rsidR="00120420">
        <w:rPr>
          <w:rFonts w:cstheme="minorHAnsi"/>
          <w:sz w:val="20"/>
          <w:szCs w:val="20"/>
          <w:lang w:val="pl-PL"/>
        </w:rPr>
        <w:t>0</w:t>
      </w:r>
      <w:r w:rsidRPr="00120420">
        <w:rPr>
          <w:rFonts w:cstheme="minorHAnsi"/>
          <w:sz w:val="20"/>
          <w:szCs w:val="20"/>
          <w:lang w:val="pl-PL"/>
        </w:rPr>
        <w:t xml:space="preserve">)  </w:t>
      </w:r>
      <w:r w:rsidR="00B34E5E" w:rsidRPr="00120420">
        <w:rPr>
          <w:rFonts w:cstheme="minorHAnsi"/>
          <w:b/>
          <w:sz w:val="20"/>
          <w:szCs w:val="20"/>
          <w:lang w:val="pl-PL"/>
        </w:rPr>
        <w:t>Cofnięcie zgody</w:t>
      </w:r>
      <w:r w:rsidR="00B34E5E" w:rsidRPr="00120420">
        <w:rPr>
          <w:rFonts w:cstheme="minorHAnsi"/>
          <w:sz w:val="20"/>
          <w:szCs w:val="20"/>
          <w:lang w:val="pl-PL"/>
        </w:rPr>
        <w:t xml:space="preserve">: </w:t>
      </w:r>
      <w:r w:rsidRPr="00120420">
        <w:rPr>
          <w:rFonts w:eastAsia="Times New Roman" w:cstheme="minorHAnsi"/>
          <w:sz w:val="20"/>
          <w:szCs w:val="20"/>
          <w:lang w:val="pl-PL"/>
        </w:rPr>
        <w:t xml:space="preserve">W </w:t>
      </w:r>
      <w:r w:rsidR="000C7A61" w:rsidRPr="00120420">
        <w:rPr>
          <w:rFonts w:eastAsia="Times New Roman" w:cstheme="minorHAnsi"/>
          <w:sz w:val="20"/>
          <w:szCs w:val="20"/>
          <w:lang w:val="pl-PL"/>
        </w:rPr>
        <w:t xml:space="preserve">przypadku przetwarzania danych w oparciu o  wyrażoną przez Państwa zgodę w </w:t>
      </w:r>
      <w:r w:rsidRPr="00120420">
        <w:rPr>
          <w:rFonts w:eastAsia="Times New Roman" w:cstheme="minorHAnsi"/>
          <w:sz w:val="20"/>
          <w:szCs w:val="20"/>
          <w:lang w:val="pl-PL"/>
        </w:rPr>
        <w:t xml:space="preserve">każdej chwili  </w:t>
      </w:r>
      <w:r w:rsidR="00AC4DE8" w:rsidRPr="00120420">
        <w:rPr>
          <w:rFonts w:eastAsia="Times New Roman" w:cstheme="minorHAnsi"/>
          <w:sz w:val="20"/>
          <w:szCs w:val="20"/>
          <w:lang w:val="pl-PL"/>
        </w:rPr>
        <w:t>przysługuje Państwu</w:t>
      </w:r>
      <w:r w:rsidRPr="00120420">
        <w:rPr>
          <w:rFonts w:eastAsia="Times New Roman" w:cstheme="minorHAnsi"/>
          <w:sz w:val="20"/>
          <w:szCs w:val="20"/>
          <w:lang w:val="pl-PL"/>
        </w:rPr>
        <w:t xml:space="preserve"> prawo do wycofania swojej zgody poprzez</w:t>
      </w:r>
      <w:r w:rsidR="004F4E2E" w:rsidRPr="00120420">
        <w:rPr>
          <w:rFonts w:eastAsia="Times New Roman" w:cstheme="minorHAnsi"/>
          <w:sz w:val="20"/>
          <w:szCs w:val="20"/>
          <w:lang w:val="pl-PL"/>
        </w:rPr>
        <w:t xml:space="preserve"> złożenie oświadczenia w formie pisemnej na adres Spółdzielni </w:t>
      </w:r>
      <w:r w:rsidRPr="00120420">
        <w:rPr>
          <w:rFonts w:eastAsia="Times New Roman" w:cstheme="minorHAnsi"/>
          <w:sz w:val="20"/>
          <w:szCs w:val="20"/>
          <w:lang w:val="pl-PL"/>
        </w:rPr>
        <w:t xml:space="preserve"> </w:t>
      </w:r>
      <w:r w:rsidR="008A5859" w:rsidRPr="00120420">
        <w:rPr>
          <w:rFonts w:eastAsia="Times New Roman" w:cstheme="minorHAnsi"/>
          <w:sz w:val="20"/>
          <w:szCs w:val="20"/>
          <w:lang w:val="pl-PL"/>
        </w:rPr>
        <w:t>b</w:t>
      </w:r>
      <w:r w:rsidR="00B34E5E" w:rsidRPr="00120420">
        <w:rPr>
          <w:rFonts w:cstheme="minorHAnsi"/>
          <w:sz w:val="20"/>
          <w:szCs w:val="20"/>
          <w:lang w:val="pl-PL"/>
        </w:rPr>
        <w:t>ez podania przyczyny, a także bez wpływu na zgodność z prawem przetwarzania, którego dokonano na podstawie zgody przed jej cofnięciem. W przy</w:t>
      </w:r>
      <w:r w:rsidR="00AF6D52" w:rsidRPr="00120420">
        <w:rPr>
          <w:rFonts w:cstheme="minorHAnsi"/>
          <w:sz w:val="20"/>
          <w:szCs w:val="20"/>
          <w:lang w:val="pl-PL"/>
        </w:rPr>
        <w:t>padku skorzystania z tego prawa</w:t>
      </w:r>
      <w:r w:rsidR="00B34E5E" w:rsidRPr="00120420">
        <w:rPr>
          <w:rFonts w:cstheme="minorHAnsi"/>
          <w:sz w:val="20"/>
          <w:szCs w:val="20"/>
          <w:lang w:val="pl-PL"/>
        </w:rPr>
        <w:t xml:space="preserve"> zaprzestaniemy przetwarzania danych w celu</w:t>
      </w:r>
      <w:r w:rsidR="00AF6D52" w:rsidRPr="00120420">
        <w:rPr>
          <w:rFonts w:cstheme="minorHAnsi"/>
          <w:sz w:val="20"/>
          <w:szCs w:val="20"/>
          <w:lang w:val="pl-PL"/>
        </w:rPr>
        <w:t xml:space="preserve"> objętym uprzednio wyrażoną zgodą</w:t>
      </w:r>
      <w:r w:rsidR="00B34E5E" w:rsidRPr="00120420">
        <w:rPr>
          <w:rFonts w:cstheme="minorHAnsi"/>
          <w:sz w:val="20"/>
          <w:szCs w:val="20"/>
          <w:lang w:val="pl-PL"/>
        </w:rPr>
        <w:t>.</w:t>
      </w:r>
    </w:p>
    <w:p w:rsidR="009E1189" w:rsidRPr="00120420" w:rsidRDefault="009E1189" w:rsidP="00DD4A46">
      <w:pPr>
        <w:jc w:val="both"/>
        <w:rPr>
          <w:rFonts w:eastAsia="Times New Roman" w:cstheme="minorHAnsi"/>
          <w:b/>
          <w:sz w:val="20"/>
          <w:szCs w:val="20"/>
          <w:lang w:val="pl-PL"/>
        </w:rPr>
      </w:pPr>
    </w:p>
    <w:p w:rsidR="006C58ED" w:rsidRPr="00120420" w:rsidRDefault="006C58ED" w:rsidP="00DD4A46">
      <w:pPr>
        <w:jc w:val="both"/>
        <w:rPr>
          <w:rFonts w:eastAsia="Times New Roman" w:cstheme="minorHAnsi"/>
          <w:b/>
          <w:sz w:val="20"/>
          <w:szCs w:val="20"/>
          <w:lang w:val="pl-PL"/>
        </w:rPr>
      </w:pPr>
    </w:p>
    <w:p w:rsidR="006C58ED" w:rsidRPr="00120420" w:rsidRDefault="006C58ED" w:rsidP="00DD4A46">
      <w:pPr>
        <w:jc w:val="both"/>
        <w:rPr>
          <w:rFonts w:eastAsia="Times New Roman" w:cstheme="minorHAnsi"/>
          <w:b/>
          <w:sz w:val="20"/>
          <w:szCs w:val="20"/>
          <w:lang w:val="pl-PL"/>
        </w:rPr>
      </w:pPr>
    </w:p>
    <w:sectPr w:rsidR="006C58ED" w:rsidRPr="00120420" w:rsidSect="00C30E60">
      <w:pgSz w:w="12240" w:h="15840"/>
      <w:pgMar w:top="426" w:right="47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1C7"/>
    <w:multiLevelType w:val="hybridMultilevel"/>
    <w:tmpl w:val="32A09016"/>
    <w:lvl w:ilvl="0" w:tplc="CEE005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D0D"/>
    <w:multiLevelType w:val="hybridMultilevel"/>
    <w:tmpl w:val="8BA841C4"/>
    <w:lvl w:ilvl="0" w:tplc="7DBAC5C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8B0731"/>
    <w:multiLevelType w:val="multilevel"/>
    <w:tmpl w:val="3086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86690"/>
    <w:multiLevelType w:val="hybridMultilevel"/>
    <w:tmpl w:val="DA826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3440D"/>
    <w:multiLevelType w:val="hybridMultilevel"/>
    <w:tmpl w:val="E34ED7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4A57D6A"/>
    <w:multiLevelType w:val="hybridMultilevel"/>
    <w:tmpl w:val="DA826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74322"/>
    <w:multiLevelType w:val="hybridMultilevel"/>
    <w:tmpl w:val="7C786340"/>
    <w:lvl w:ilvl="0" w:tplc="D50CD92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77F27"/>
    <w:multiLevelType w:val="hybridMultilevel"/>
    <w:tmpl w:val="B540D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E0"/>
    <w:rsid w:val="00034444"/>
    <w:rsid w:val="0006216E"/>
    <w:rsid w:val="000C7A61"/>
    <w:rsid w:val="00120420"/>
    <w:rsid w:val="00123406"/>
    <w:rsid w:val="00136F9C"/>
    <w:rsid w:val="00165F07"/>
    <w:rsid w:val="00182D4A"/>
    <w:rsid w:val="0018712B"/>
    <w:rsid w:val="00195755"/>
    <w:rsid w:val="001C3AEB"/>
    <w:rsid w:val="001D6E37"/>
    <w:rsid w:val="001F662C"/>
    <w:rsid w:val="00205EE0"/>
    <w:rsid w:val="00221388"/>
    <w:rsid w:val="00241A87"/>
    <w:rsid w:val="00252E2F"/>
    <w:rsid w:val="00283DA5"/>
    <w:rsid w:val="002F54E5"/>
    <w:rsid w:val="00313035"/>
    <w:rsid w:val="00332C44"/>
    <w:rsid w:val="003660D5"/>
    <w:rsid w:val="00381A3C"/>
    <w:rsid w:val="00384838"/>
    <w:rsid w:val="00397503"/>
    <w:rsid w:val="003B3A58"/>
    <w:rsid w:val="003C09BF"/>
    <w:rsid w:val="0041222A"/>
    <w:rsid w:val="004125C3"/>
    <w:rsid w:val="00440EB4"/>
    <w:rsid w:val="00450E52"/>
    <w:rsid w:val="00456ED3"/>
    <w:rsid w:val="004671C9"/>
    <w:rsid w:val="00497005"/>
    <w:rsid w:val="004A6A51"/>
    <w:rsid w:val="004D5110"/>
    <w:rsid w:val="004F4E2E"/>
    <w:rsid w:val="004F7CEF"/>
    <w:rsid w:val="00506DCA"/>
    <w:rsid w:val="00540383"/>
    <w:rsid w:val="00553CC0"/>
    <w:rsid w:val="00591565"/>
    <w:rsid w:val="005A5287"/>
    <w:rsid w:val="005A7551"/>
    <w:rsid w:val="005F718C"/>
    <w:rsid w:val="00626C40"/>
    <w:rsid w:val="0063752F"/>
    <w:rsid w:val="00637DA3"/>
    <w:rsid w:val="00666591"/>
    <w:rsid w:val="006670D7"/>
    <w:rsid w:val="006C58ED"/>
    <w:rsid w:val="006C5979"/>
    <w:rsid w:val="006F5645"/>
    <w:rsid w:val="006F7F86"/>
    <w:rsid w:val="00700ADB"/>
    <w:rsid w:val="00703093"/>
    <w:rsid w:val="0075209F"/>
    <w:rsid w:val="00763C2D"/>
    <w:rsid w:val="007B2B62"/>
    <w:rsid w:val="007E3B22"/>
    <w:rsid w:val="00815858"/>
    <w:rsid w:val="008263AE"/>
    <w:rsid w:val="00831478"/>
    <w:rsid w:val="0085735C"/>
    <w:rsid w:val="00870B1F"/>
    <w:rsid w:val="008A5859"/>
    <w:rsid w:val="008B44DE"/>
    <w:rsid w:val="008D5AEA"/>
    <w:rsid w:val="008F3476"/>
    <w:rsid w:val="00927CF5"/>
    <w:rsid w:val="009354EA"/>
    <w:rsid w:val="0095529C"/>
    <w:rsid w:val="009626BE"/>
    <w:rsid w:val="00970875"/>
    <w:rsid w:val="009807A9"/>
    <w:rsid w:val="009933C1"/>
    <w:rsid w:val="009A513D"/>
    <w:rsid w:val="009E1189"/>
    <w:rsid w:val="009E3897"/>
    <w:rsid w:val="009F61C2"/>
    <w:rsid w:val="00A053D5"/>
    <w:rsid w:val="00A14954"/>
    <w:rsid w:val="00A40359"/>
    <w:rsid w:val="00A5677E"/>
    <w:rsid w:val="00A644E9"/>
    <w:rsid w:val="00A67D4E"/>
    <w:rsid w:val="00A70598"/>
    <w:rsid w:val="00A9684E"/>
    <w:rsid w:val="00A9699C"/>
    <w:rsid w:val="00AB53DF"/>
    <w:rsid w:val="00AC4DE8"/>
    <w:rsid w:val="00AD3F56"/>
    <w:rsid w:val="00AF5E4F"/>
    <w:rsid w:val="00AF6D52"/>
    <w:rsid w:val="00B032A8"/>
    <w:rsid w:val="00B34444"/>
    <w:rsid w:val="00B34E5E"/>
    <w:rsid w:val="00B4127D"/>
    <w:rsid w:val="00B8157A"/>
    <w:rsid w:val="00B8508E"/>
    <w:rsid w:val="00BE4A46"/>
    <w:rsid w:val="00C103CC"/>
    <w:rsid w:val="00C1068B"/>
    <w:rsid w:val="00C17A99"/>
    <w:rsid w:val="00C30E60"/>
    <w:rsid w:val="00C80E4B"/>
    <w:rsid w:val="00C94480"/>
    <w:rsid w:val="00CC00AA"/>
    <w:rsid w:val="00D1240F"/>
    <w:rsid w:val="00D1286C"/>
    <w:rsid w:val="00D70695"/>
    <w:rsid w:val="00DD4A46"/>
    <w:rsid w:val="00DE4CB2"/>
    <w:rsid w:val="00DE5C44"/>
    <w:rsid w:val="00E224A3"/>
    <w:rsid w:val="00E548EE"/>
    <w:rsid w:val="00E56188"/>
    <w:rsid w:val="00E57093"/>
    <w:rsid w:val="00E60C89"/>
    <w:rsid w:val="00E65285"/>
    <w:rsid w:val="00EB461A"/>
    <w:rsid w:val="00EC2465"/>
    <w:rsid w:val="00ED475F"/>
    <w:rsid w:val="00EE410E"/>
    <w:rsid w:val="00F20345"/>
    <w:rsid w:val="00F27032"/>
    <w:rsid w:val="00F56ACA"/>
    <w:rsid w:val="00FD0788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D4A46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A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5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F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0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E4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E6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D4A46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A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5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F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0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E4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E6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twockasm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kwja</dc:creator>
  <cp:lastModifiedBy>Małgorzata Stańczak</cp:lastModifiedBy>
  <cp:revision>5</cp:revision>
  <cp:lastPrinted>2018-07-16T09:15:00Z</cp:lastPrinted>
  <dcterms:created xsi:type="dcterms:W3CDTF">2019-04-01T07:44:00Z</dcterms:created>
  <dcterms:modified xsi:type="dcterms:W3CDTF">2019-04-01T08:16:00Z</dcterms:modified>
</cp:coreProperties>
</file>